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48C" w:rsidRPr="00323D43" w:rsidRDefault="006A62BD" w:rsidP="006A62BD">
      <w:pPr>
        <w:pStyle w:val="Nzev"/>
        <w:shd w:val="clear" w:color="auto" w:fill="31849B" w:themeFill="accent5" w:themeFillShade="BF"/>
        <w:rPr>
          <w:b/>
          <w:color w:val="FFFFFF" w:themeColor="background1"/>
          <w:sz w:val="44"/>
          <w:szCs w:val="44"/>
        </w:rPr>
      </w:pPr>
      <w:bookmarkStart w:id="0" w:name="_GoBack"/>
      <w:bookmarkEnd w:id="0"/>
      <w:r>
        <w:rPr>
          <w:b/>
          <w:color w:val="FFFFFF" w:themeColor="background1"/>
          <w:sz w:val="44"/>
          <w:szCs w:val="44"/>
        </w:rPr>
        <w:t> </w:t>
      </w:r>
      <w:r w:rsidR="00323D43" w:rsidRPr="00323D43">
        <w:rPr>
          <w:b/>
          <w:color w:val="FFFFFF" w:themeColor="background1"/>
          <w:sz w:val="44"/>
          <w:szCs w:val="44"/>
        </w:rPr>
        <w:t>UDÁLOST HLASU</w:t>
      </w:r>
    </w:p>
    <w:p w:rsidR="002507F6" w:rsidRPr="002402AD" w:rsidRDefault="003F482F">
      <w:pPr>
        <w:rPr>
          <w:rFonts w:asciiTheme="majorHAnsi" w:hAnsiTheme="majorHAnsi"/>
          <w:b/>
          <w:sz w:val="54"/>
          <w:szCs w:val="54"/>
        </w:rPr>
      </w:pPr>
      <w:r w:rsidRPr="002402AD">
        <w:rPr>
          <w:rFonts w:asciiTheme="majorHAnsi" w:hAnsiTheme="majorHAnsi"/>
          <w:b/>
          <w:sz w:val="54"/>
          <w:szCs w:val="54"/>
        </w:rPr>
        <w:t xml:space="preserve">Polyfunkční komunitní centrum </w:t>
      </w:r>
      <w:r w:rsidR="002507F6" w:rsidRPr="002402AD">
        <w:rPr>
          <w:rFonts w:asciiTheme="majorHAnsi" w:hAnsiTheme="majorHAnsi"/>
          <w:b/>
          <w:sz w:val="54"/>
          <w:szCs w:val="54"/>
        </w:rPr>
        <w:t xml:space="preserve">otevře </w:t>
      </w:r>
      <w:r w:rsidR="00FE111A">
        <w:rPr>
          <w:rFonts w:asciiTheme="majorHAnsi" w:hAnsiTheme="majorHAnsi"/>
          <w:b/>
          <w:sz w:val="54"/>
          <w:szCs w:val="54"/>
        </w:rPr>
        <w:t xml:space="preserve">poprvé </w:t>
      </w:r>
      <w:r w:rsidR="002507F6" w:rsidRPr="002402AD">
        <w:rPr>
          <w:rFonts w:asciiTheme="majorHAnsi" w:hAnsiTheme="majorHAnsi"/>
          <w:b/>
          <w:sz w:val="54"/>
          <w:szCs w:val="54"/>
        </w:rPr>
        <w:t xml:space="preserve">dveře veřejnosti na konci </w:t>
      </w:r>
      <w:r w:rsidR="00CA11CC">
        <w:rPr>
          <w:rFonts w:asciiTheme="majorHAnsi" w:hAnsiTheme="majorHAnsi"/>
          <w:b/>
          <w:sz w:val="54"/>
          <w:szCs w:val="54"/>
        </w:rPr>
        <w:t>léta</w:t>
      </w:r>
      <w:r w:rsidR="002507F6" w:rsidRPr="002402AD">
        <w:rPr>
          <w:rFonts w:asciiTheme="majorHAnsi" w:hAnsiTheme="majorHAnsi"/>
          <w:b/>
          <w:sz w:val="54"/>
          <w:szCs w:val="54"/>
        </w:rPr>
        <w:t xml:space="preserve">  </w:t>
      </w:r>
    </w:p>
    <w:p w:rsidR="003F482F" w:rsidRDefault="003F482F"/>
    <w:p w:rsidR="00D25D1A" w:rsidRPr="002507F6" w:rsidRDefault="00D25D1A">
      <w:pPr>
        <w:rPr>
          <w:rFonts w:ascii="Bahnschrift" w:hAnsi="Bahnschrift"/>
          <w:sz w:val="24"/>
          <w:szCs w:val="24"/>
        </w:rPr>
      </w:pPr>
      <w:r w:rsidRPr="002507F6">
        <w:rPr>
          <w:rFonts w:ascii="Bahnschrift" w:hAnsi="Bahnschrift"/>
          <w:sz w:val="24"/>
          <w:szCs w:val="24"/>
        </w:rPr>
        <w:t xml:space="preserve">Přeměna objektu </w:t>
      </w:r>
      <w:proofErr w:type="spellStart"/>
      <w:r w:rsidRPr="002507F6">
        <w:rPr>
          <w:rFonts w:ascii="Bahnschrift" w:hAnsi="Bahnschrift"/>
          <w:sz w:val="24"/>
          <w:szCs w:val="24"/>
        </w:rPr>
        <w:t>Součkoviny</w:t>
      </w:r>
      <w:proofErr w:type="spellEnd"/>
      <w:r w:rsidRPr="002507F6">
        <w:rPr>
          <w:rFonts w:ascii="Bahnschrift" w:hAnsi="Bahnschrift"/>
          <w:sz w:val="24"/>
          <w:szCs w:val="24"/>
        </w:rPr>
        <w:t xml:space="preserve"> na polyfunkční komunitní centrum se přiřítila do cílové rovinky. Po stavební stránce byl objekt zkolaudován v pátek 28. května a </w:t>
      </w:r>
      <w:r w:rsidR="000D42D8">
        <w:rPr>
          <w:rFonts w:ascii="Bahnschrift" w:hAnsi="Bahnschrift"/>
          <w:sz w:val="24"/>
          <w:szCs w:val="24"/>
        </w:rPr>
        <w:t xml:space="preserve">v současnosti </w:t>
      </w:r>
      <w:r w:rsidRPr="002507F6">
        <w:rPr>
          <w:rFonts w:ascii="Bahnschrift" w:hAnsi="Bahnschrift"/>
          <w:sz w:val="24"/>
          <w:szCs w:val="24"/>
        </w:rPr>
        <w:t>uvnitř budovy finišují poslední úpravy. Zároveň se intenzivně pracuje na úpravě venkovních prostor.</w:t>
      </w:r>
    </w:p>
    <w:p w:rsidR="00D25D1A" w:rsidRPr="002507F6" w:rsidRDefault="00D25D1A">
      <w:pPr>
        <w:rPr>
          <w:rFonts w:ascii="Bahnschrift" w:hAnsi="Bahnschrift"/>
          <w:sz w:val="24"/>
          <w:szCs w:val="24"/>
        </w:rPr>
      </w:pPr>
    </w:p>
    <w:p w:rsidR="002402AD" w:rsidRDefault="002402AD">
      <w:pPr>
        <w:rPr>
          <w:rFonts w:asciiTheme="majorHAnsi" w:hAnsiTheme="majorHAnsi"/>
          <w:sz w:val="22"/>
          <w:szCs w:val="22"/>
        </w:rPr>
        <w:sectPr w:rsidR="002402AD" w:rsidSect="00390FFD">
          <w:footerReference w:type="even" r:id="rId8"/>
          <w:footerReference w:type="default" r:id="rId9"/>
          <w:type w:val="continuous"/>
          <w:pgSz w:w="11906" w:h="16838"/>
          <w:pgMar w:top="851" w:right="851" w:bottom="851" w:left="851" w:header="709" w:footer="709" w:gutter="0"/>
          <w:cols w:space="708"/>
          <w:docGrid w:linePitch="381"/>
        </w:sectPr>
      </w:pPr>
    </w:p>
    <w:p w:rsidR="001C23EC" w:rsidRPr="001C23EC" w:rsidRDefault="001C23EC" w:rsidP="001C23EC">
      <w:pPr>
        <w:keepNext/>
        <w:framePr w:dropCap="drop" w:lines="3" w:hSpace="57" w:wrap="around" w:vAnchor="text" w:hAnchor="text"/>
        <w:spacing w:line="773" w:lineRule="exact"/>
        <w:textAlignment w:val="baseline"/>
        <w:rPr>
          <w:rFonts w:asciiTheme="majorHAnsi" w:hAnsiTheme="majorHAnsi"/>
          <w:color w:val="2AC41E"/>
          <w:position w:val="-11"/>
          <w:sz w:val="103"/>
          <w:szCs w:val="22"/>
        </w:rPr>
      </w:pPr>
      <w:r w:rsidRPr="006A16BB">
        <w:rPr>
          <w:rFonts w:asciiTheme="majorHAnsi" w:hAnsiTheme="majorHAnsi"/>
          <w:color w:val="31849B" w:themeColor="accent5" w:themeShade="BF"/>
          <w:position w:val="-11"/>
          <w:sz w:val="103"/>
          <w:szCs w:val="22"/>
        </w:rPr>
        <w:t>R</w:t>
      </w:r>
    </w:p>
    <w:p w:rsidR="0091107D" w:rsidRDefault="001C23EC" w:rsidP="001C23EC">
      <w:pPr>
        <w:rPr>
          <w:rFonts w:asciiTheme="majorHAnsi" w:hAnsiTheme="majorHAnsi"/>
          <w:sz w:val="22"/>
          <w:szCs w:val="22"/>
        </w:rPr>
      </w:pPr>
      <w:r>
        <w:rPr>
          <w:rFonts w:asciiTheme="majorHAnsi" w:hAnsiTheme="majorHAnsi"/>
          <w:noProof/>
          <w:sz w:val="22"/>
          <w:szCs w:val="22"/>
          <w:lang w:eastAsia="cs-CZ"/>
        </w:rPr>
        <w:drawing>
          <wp:anchor distT="0" distB="0" distL="114300" distR="114300" simplePos="0" relativeHeight="251658240" behindDoc="0" locked="1" layoutInCell="1" allowOverlap="1" wp14:anchorId="6A39DFF6" wp14:editId="4951DD6C">
            <wp:simplePos x="0" y="0"/>
            <wp:positionH relativeFrom="column">
              <wp:posOffset>2888615</wp:posOffset>
            </wp:positionH>
            <wp:positionV relativeFrom="paragraph">
              <wp:posOffset>6350</wp:posOffset>
            </wp:positionV>
            <wp:extent cx="3150000" cy="2394000"/>
            <wp:effectExtent l="0" t="0" r="0" b="635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učkovina exterié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50000" cy="2394000"/>
                    </a:xfrm>
                    <a:prstGeom prst="rect">
                      <a:avLst/>
                    </a:prstGeom>
                  </pic:spPr>
                </pic:pic>
              </a:graphicData>
            </a:graphic>
            <wp14:sizeRelH relativeFrom="page">
              <wp14:pctWidth>0</wp14:pctWidth>
            </wp14:sizeRelH>
            <wp14:sizeRelV relativeFrom="page">
              <wp14:pctHeight>0</wp14:pctHeight>
            </wp14:sizeRelV>
          </wp:anchor>
        </w:drawing>
      </w:r>
      <w:r w:rsidR="0091107D">
        <w:rPr>
          <w:rFonts w:asciiTheme="majorHAnsi" w:hAnsiTheme="majorHAnsi"/>
          <w:sz w:val="22"/>
          <w:szCs w:val="22"/>
        </w:rPr>
        <w:t xml:space="preserve">ealizace projektu z roku 2017 odstartovala po přidělení dotace z ministerstva pro místní rozvoj v průběhu loňského roku. </w:t>
      </w:r>
      <w:r w:rsidR="000200A1">
        <w:rPr>
          <w:rFonts w:asciiTheme="majorHAnsi" w:hAnsiTheme="majorHAnsi"/>
          <w:sz w:val="22"/>
          <w:szCs w:val="22"/>
        </w:rPr>
        <w:t xml:space="preserve">Vzhledem ke složité </w:t>
      </w:r>
      <w:proofErr w:type="spellStart"/>
      <w:r w:rsidR="000200A1">
        <w:rPr>
          <w:rFonts w:asciiTheme="majorHAnsi" w:hAnsiTheme="majorHAnsi"/>
          <w:sz w:val="22"/>
          <w:szCs w:val="22"/>
        </w:rPr>
        <w:t>co</w:t>
      </w:r>
      <w:r w:rsidR="00B50BD3">
        <w:rPr>
          <w:rFonts w:asciiTheme="majorHAnsi" w:hAnsiTheme="majorHAnsi"/>
          <w:sz w:val="22"/>
          <w:szCs w:val="22"/>
        </w:rPr>
        <w:t>vido</w:t>
      </w:r>
      <w:r w:rsidR="000200A1">
        <w:rPr>
          <w:rFonts w:asciiTheme="majorHAnsi" w:hAnsiTheme="majorHAnsi"/>
          <w:sz w:val="22"/>
          <w:szCs w:val="22"/>
        </w:rPr>
        <w:t>vé</w:t>
      </w:r>
      <w:proofErr w:type="spellEnd"/>
      <w:r w:rsidR="000200A1">
        <w:rPr>
          <w:rFonts w:asciiTheme="majorHAnsi" w:hAnsiTheme="majorHAnsi"/>
          <w:sz w:val="22"/>
          <w:szCs w:val="22"/>
        </w:rPr>
        <w:t xml:space="preserve"> situaci </w:t>
      </w:r>
      <w:r w:rsidR="00B50BD3">
        <w:rPr>
          <w:rFonts w:asciiTheme="majorHAnsi" w:hAnsiTheme="majorHAnsi"/>
          <w:sz w:val="22"/>
          <w:szCs w:val="22"/>
        </w:rPr>
        <w:t>nabrala rekonstrukce už na startu dvouměsíční zpoždění.</w:t>
      </w:r>
      <w:r w:rsidR="000200A1">
        <w:rPr>
          <w:rFonts w:asciiTheme="majorHAnsi" w:hAnsiTheme="majorHAnsi"/>
          <w:sz w:val="22"/>
          <w:szCs w:val="22"/>
        </w:rPr>
        <w:t xml:space="preserve"> </w:t>
      </w:r>
      <w:r w:rsidR="00B50BD3">
        <w:rPr>
          <w:rFonts w:asciiTheme="majorHAnsi" w:hAnsiTheme="majorHAnsi"/>
          <w:sz w:val="22"/>
          <w:szCs w:val="22"/>
        </w:rPr>
        <w:t>Přetrvávající pandemické problémy se záhy promítly i do jejího běhu</w:t>
      </w:r>
      <w:r w:rsidR="0091107D">
        <w:rPr>
          <w:rFonts w:asciiTheme="majorHAnsi" w:hAnsiTheme="majorHAnsi"/>
          <w:sz w:val="22"/>
          <w:szCs w:val="22"/>
        </w:rPr>
        <w:t xml:space="preserve"> a</w:t>
      </w:r>
      <w:r w:rsidR="00B50BD3">
        <w:rPr>
          <w:rFonts w:asciiTheme="majorHAnsi" w:hAnsiTheme="majorHAnsi"/>
          <w:sz w:val="22"/>
          <w:szCs w:val="22"/>
        </w:rPr>
        <w:t xml:space="preserve"> vinou toho musel být</w:t>
      </w:r>
      <w:r w:rsidR="0091107D">
        <w:rPr>
          <w:rFonts w:asciiTheme="majorHAnsi" w:hAnsiTheme="majorHAnsi"/>
          <w:sz w:val="22"/>
          <w:szCs w:val="22"/>
        </w:rPr>
        <w:t xml:space="preserve"> termín stavební uzávěry posunut právě na letošní květen. </w:t>
      </w:r>
    </w:p>
    <w:p w:rsidR="000200A1" w:rsidRDefault="0091107D" w:rsidP="001C23EC">
      <w:pPr>
        <w:rPr>
          <w:rFonts w:asciiTheme="majorHAnsi" w:hAnsiTheme="majorHAnsi"/>
          <w:sz w:val="22"/>
          <w:szCs w:val="22"/>
        </w:rPr>
      </w:pPr>
      <w:r>
        <w:rPr>
          <w:rFonts w:asciiTheme="majorHAnsi" w:hAnsiTheme="majorHAnsi"/>
          <w:sz w:val="22"/>
          <w:szCs w:val="22"/>
        </w:rPr>
        <w:t xml:space="preserve"> </w:t>
      </w:r>
      <w:r w:rsidR="00E65D0F">
        <w:rPr>
          <w:rFonts w:asciiTheme="majorHAnsi" w:hAnsiTheme="majorHAnsi"/>
          <w:sz w:val="22"/>
          <w:szCs w:val="22"/>
        </w:rPr>
        <w:t xml:space="preserve">Po kolaudaci </w:t>
      </w:r>
      <w:r>
        <w:rPr>
          <w:rFonts w:asciiTheme="majorHAnsi" w:hAnsiTheme="majorHAnsi"/>
          <w:sz w:val="22"/>
          <w:szCs w:val="22"/>
        </w:rPr>
        <w:t xml:space="preserve">se </w:t>
      </w:r>
      <w:r w:rsidR="000200A1">
        <w:rPr>
          <w:rFonts w:asciiTheme="majorHAnsi" w:hAnsiTheme="majorHAnsi"/>
          <w:sz w:val="22"/>
          <w:szCs w:val="22"/>
        </w:rPr>
        <w:t>vedle dokončovacích prací v</w:t>
      </w:r>
      <w:r w:rsidR="00FE111A">
        <w:rPr>
          <w:rFonts w:asciiTheme="majorHAnsi" w:hAnsiTheme="majorHAnsi"/>
          <w:sz w:val="22"/>
          <w:szCs w:val="22"/>
        </w:rPr>
        <w:t> </w:t>
      </w:r>
      <w:r w:rsidR="000200A1">
        <w:rPr>
          <w:rFonts w:asciiTheme="majorHAnsi" w:hAnsiTheme="majorHAnsi"/>
          <w:sz w:val="22"/>
          <w:szCs w:val="22"/>
        </w:rPr>
        <w:t xml:space="preserve">interiéru ocitla v centru pozornosti i výroba vybavení, které </w:t>
      </w:r>
      <w:r w:rsidR="000353F5">
        <w:rPr>
          <w:rFonts w:asciiTheme="majorHAnsi" w:hAnsiTheme="majorHAnsi"/>
          <w:sz w:val="22"/>
          <w:szCs w:val="22"/>
        </w:rPr>
        <w:t xml:space="preserve">bude </w:t>
      </w:r>
      <w:r w:rsidR="000200A1">
        <w:rPr>
          <w:rFonts w:asciiTheme="majorHAnsi" w:hAnsiTheme="majorHAnsi"/>
          <w:sz w:val="22"/>
          <w:szCs w:val="22"/>
        </w:rPr>
        <w:t xml:space="preserve">postupně </w:t>
      </w:r>
      <w:r w:rsidR="000353F5">
        <w:rPr>
          <w:rFonts w:asciiTheme="majorHAnsi" w:hAnsiTheme="majorHAnsi"/>
          <w:sz w:val="22"/>
          <w:szCs w:val="22"/>
        </w:rPr>
        <w:t>instalováno do</w:t>
      </w:r>
      <w:r w:rsidR="000200A1">
        <w:rPr>
          <w:rFonts w:asciiTheme="majorHAnsi" w:hAnsiTheme="majorHAnsi"/>
          <w:sz w:val="22"/>
          <w:szCs w:val="22"/>
        </w:rPr>
        <w:t xml:space="preserve"> kancelářsk</w:t>
      </w:r>
      <w:r w:rsidR="000353F5">
        <w:rPr>
          <w:rFonts w:asciiTheme="majorHAnsi" w:hAnsiTheme="majorHAnsi"/>
          <w:sz w:val="22"/>
          <w:szCs w:val="22"/>
        </w:rPr>
        <w:t>ých</w:t>
      </w:r>
      <w:r w:rsidR="000200A1">
        <w:rPr>
          <w:rFonts w:asciiTheme="majorHAnsi" w:hAnsiTheme="majorHAnsi"/>
          <w:sz w:val="22"/>
          <w:szCs w:val="22"/>
        </w:rPr>
        <w:t xml:space="preserve"> místnost</w:t>
      </w:r>
      <w:r w:rsidR="000353F5">
        <w:rPr>
          <w:rFonts w:asciiTheme="majorHAnsi" w:hAnsiTheme="majorHAnsi"/>
          <w:sz w:val="22"/>
          <w:szCs w:val="22"/>
        </w:rPr>
        <w:t>í</w:t>
      </w:r>
      <w:r w:rsidR="000200A1">
        <w:rPr>
          <w:rFonts w:asciiTheme="majorHAnsi" w:hAnsiTheme="majorHAnsi"/>
          <w:sz w:val="22"/>
          <w:szCs w:val="22"/>
        </w:rPr>
        <w:t>, knihovn</w:t>
      </w:r>
      <w:r w:rsidR="000353F5">
        <w:rPr>
          <w:rFonts w:asciiTheme="majorHAnsi" w:hAnsiTheme="majorHAnsi"/>
          <w:sz w:val="22"/>
          <w:szCs w:val="22"/>
        </w:rPr>
        <w:t>y</w:t>
      </w:r>
      <w:r w:rsidR="000200A1">
        <w:rPr>
          <w:rFonts w:asciiTheme="majorHAnsi" w:hAnsiTheme="majorHAnsi"/>
          <w:sz w:val="22"/>
          <w:szCs w:val="22"/>
        </w:rPr>
        <w:t xml:space="preserve"> i suterénní</w:t>
      </w:r>
      <w:r w:rsidR="000353F5">
        <w:rPr>
          <w:rFonts w:asciiTheme="majorHAnsi" w:hAnsiTheme="majorHAnsi"/>
          <w:sz w:val="22"/>
          <w:szCs w:val="22"/>
        </w:rPr>
        <w:t>ch</w:t>
      </w:r>
      <w:r w:rsidR="000200A1">
        <w:rPr>
          <w:rFonts w:asciiTheme="majorHAnsi" w:hAnsiTheme="majorHAnsi"/>
          <w:sz w:val="22"/>
          <w:szCs w:val="22"/>
        </w:rPr>
        <w:t xml:space="preserve"> prostor objektu.</w:t>
      </w:r>
    </w:p>
    <w:p w:rsidR="00E65D0F" w:rsidRDefault="000200A1" w:rsidP="001C23EC">
      <w:pPr>
        <w:rPr>
          <w:rFonts w:asciiTheme="majorHAnsi" w:hAnsiTheme="majorHAnsi"/>
          <w:sz w:val="22"/>
          <w:szCs w:val="22"/>
        </w:rPr>
      </w:pPr>
      <w:r>
        <w:rPr>
          <w:rFonts w:asciiTheme="majorHAnsi" w:hAnsiTheme="majorHAnsi"/>
          <w:sz w:val="22"/>
          <w:szCs w:val="22"/>
        </w:rPr>
        <w:t xml:space="preserve"> „</w:t>
      </w:r>
      <w:r w:rsidR="006A16BB">
        <w:rPr>
          <w:rFonts w:asciiTheme="majorHAnsi" w:hAnsiTheme="majorHAnsi"/>
          <w:sz w:val="22"/>
          <w:szCs w:val="22"/>
        </w:rPr>
        <w:t>V</w:t>
      </w:r>
      <w:r>
        <w:rPr>
          <w:rFonts w:asciiTheme="majorHAnsi" w:hAnsiTheme="majorHAnsi"/>
          <w:sz w:val="22"/>
          <w:szCs w:val="22"/>
        </w:rPr>
        <w:t xml:space="preserve">ybavení věnujeme </w:t>
      </w:r>
      <w:r w:rsidR="006A16BB">
        <w:rPr>
          <w:rFonts w:asciiTheme="majorHAnsi" w:hAnsiTheme="majorHAnsi"/>
          <w:sz w:val="22"/>
          <w:szCs w:val="22"/>
        </w:rPr>
        <w:t xml:space="preserve">opravdu </w:t>
      </w:r>
      <w:r>
        <w:rPr>
          <w:rFonts w:asciiTheme="majorHAnsi" w:hAnsiTheme="majorHAnsi"/>
          <w:sz w:val="22"/>
          <w:szCs w:val="22"/>
        </w:rPr>
        <w:t xml:space="preserve">velkou pozornost. Chceme, aby bylo praktické, pěkné a maximálně využitelné,“ </w:t>
      </w:r>
      <w:r w:rsidR="00FE111A">
        <w:rPr>
          <w:rFonts w:asciiTheme="majorHAnsi" w:hAnsiTheme="majorHAnsi"/>
          <w:sz w:val="22"/>
          <w:szCs w:val="22"/>
        </w:rPr>
        <w:t>prohlásil</w:t>
      </w:r>
      <w:r>
        <w:rPr>
          <w:rFonts w:asciiTheme="majorHAnsi" w:hAnsiTheme="majorHAnsi"/>
          <w:sz w:val="22"/>
          <w:szCs w:val="22"/>
        </w:rPr>
        <w:t xml:space="preserve"> starosta Nadějkova Arnošt Novák. „</w:t>
      </w:r>
      <w:r w:rsidR="00B50BD3">
        <w:rPr>
          <w:rFonts w:asciiTheme="majorHAnsi" w:hAnsiTheme="majorHAnsi"/>
          <w:sz w:val="22"/>
          <w:szCs w:val="22"/>
        </w:rPr>
        <w:t>Třeba prostor nové knihovny v podkroví bude zároveň sloužit i jako sál ke schůzkám početnějších skupin</w:t>
      </w:r>
      <w:r w:rsidR="001E4E05">
        <w:rPr>
          <w:rFonts w:asciiTheme="majorHAnsi" w:hAnsiTheme="majorHAnsi"/>
          <w:sz w:val="22"/>
          <w:szCs w:val="22"/>
        </w:rPr>
        <w:t xml:space="preserve"> a </w:t>
      </w:r>
      <w:r w:rsidR="00FE111A">
        <w:rPr>
          <w:rFonts w:asciiTheme="majorHAnsi" w:hAnsiTheme="majorHAnsi"/>
          <w:sz w:val="22"/>
          <w:szCs w:val="22"/>
        </w:rPr>
        <w:t xml:space="preserve">jeho vybavení </w:t>
      </w:r>
      <w:r w:rsidR="001E4E05">
        <w:rPr>
          <w:rFonts w:asciiTheme="majorHAnsi" w:hAnsiTheme="majorHAnsi"/>
          <w:sz w:val="22"/>
          <w:szCs w:val="22"/>
        </w:rPr>
        <w:t>tomu musí odpovídat</w:t>
      </w:r>
      <w:r w:rsidR="00B50BD3">
        <w:rPr>
          <w:rFonts w:asciiTheme="majorHAnsi" w:hAnsiTheme="majorHAnsi"/>
          <w:sz w:val="22"/>
          <w:szCs w:val="22"/>
        </w:rPr>
        <w:t xml:space="preserve">. </w:t>
      </w:r>
      <w:r w:rsidR="001E4E05">
        <w:rPr>
          <w:rFonts w:asciiTheme="majorHAnsi" w:hAnsiTheme="majorHAnsi"/>
          <w:sz w:val="22"/>
          <w:szCs w:val="22"/>
        </w:rPr>
        <w:t>P</w:t>
      </w:r>
      <w:r w:rsidR="00B50BD3">
        <w:rPr>
          <w:rFonts w:asciiTheme="majorHAnsi" w:hAnsiTheme="majorHAnsi"/>
          <w:sz w:val="22"/>
          <w:szCs w:val="22"/>
        </w:rPr>
        <w:t>otřeb</w:t>
      </w:r>
      <w:r w:rsidR="002402AD">
        <w:rPr>
          <w:rFonts w:asciiTheme="majorHAnsi" w:hAnsiTheme="majorHAnsi"/>
          <w:sz w:val="22"/>
          <w:szCs w:val="22"/>
        </w:rPr>
        <w:t>né tak bude</w:t>
      </w:r>
      <w:r w:rsidR="00B50BD3">
        <w:rPr>
          <w:rFonts w:asciiTheme="majorHAnsi" w:hAnsiTheme="majorHAnsi"/>
          <w:sz w:val="22"/>
          <w:szCs w:val="22"/>
        </w:rPr>
        <w:t xml:space="preserve"> například promítací zařízení, plátno </w:t>
      </w:r>
      <w:r w:rsidR="00FE111A">
        <w:rPr>
          <w:rFonts w:asciiTheme="majorHAnsi" w:hAnsiTheme="majorHAnsi"/>
          <w:sz w:val="22"/>
          <w:szCs w:val="22"/>
        </w:rPr>
        <w:t>i</w:t>
      </w:r>
      <w:r w:rsidR="00B50BD3">
        <w:rPr>
          <w:rFonts w:asciiTheme="majorHAnsi" w:hAnsiTheme="majorHAnsi"/>
          <w:sz w:val="22"/>
          <w:szCs w:val="22"/>
        </w:rPr>
        <w:t xml:space="preserve"> další věci,“ dodal.</w:t>
      </w:r>
    </w:p>
    <w:p w:rsidR="006A16BB" w:rsidRDefault="006A16BB" w:rsidP="001C23EC">
      <w:pPr>
        <w:rPr>
          <w:rFonts w:asciiTheme="majorHAnsi" w:hAnsiTheme="majorHAnsi"/>
          <w:sz w:val="22"/>
          <w:szCs w:val="22"/>
        </w:rPr>
      </w:pPr>
    </w:p>
    <w:p w:rsidR="006A16BB" w:rsidRPr="00390FFD" w:rsidRDefault="006A16BB" w:rsidP="001C23EC">
      <w:pPr>
        <w:rPr>
          <w:rFonts w:asciiTheme="majorHAnsi" w:hAnsiTheme="majorHAnsi"/>
          <w:b/>
          <w:color w:val="31849B" w:themeColor="accent5" w:themeShade="BF"/>
        </w:rPr>
      </w:pPr>
      <w:r w:rsidRPr="00390FFD">
        <w:rPr>
          <w:rFonts w:asciiTheme="majorHAnsi" w:hAnsiTheme="majorHAnsi"/>
          <w:b/>
          <w:color w:val="31849B" w:themeColor="accent5" w:themeShade="BF"/>
        </w:rPr>
        <w:t>P</w:t>
      </w:r>
      <w:r w:rsidR="00390FFD" w:rsidRPr="00390FFD">
        <w:rPr>
          <w:rFonts w:asciiTheme="majorHAnsi" w:hAnsiTheme="majorHAnsi"/>
          <w:b/>
          <w:color w:val="31849B" w:themeColor="accent5" w:themeShade="BF"/>
        </w:rPr>
        <w:t>odkroví</w:t>
      </w:r>
      <w:r w:rsidRPr="00390FFD">
        <w:rPr>
          <w:rFonts w:asciiTheme="majorHAnsi" w:hAnsiTheme="majorHAnsi"/>
          <w:b/>
          <w:color w:val="31849B" w:themeColor="accent5" w:themeShade="BF"/>
        </w:rPr>
        <w:t xml:space="preserve"> </w:t>
      </w:r>
      <w:r w:rsidR="00390FFD" w:rsidRPr="00390FFD">
        <w:rPr>
          <w:rFonts w:asciiTheme="majorHAnsi" w:hAnsiTheme="majorHAnsi"/>
          <w:b/>
          <w:color w:val="31849B" w:themeColor="accent5" w:themeShade="BF"/>
        </w:rPr>
        <w:t xml:space="preserve">bude </w:t>
      </w:r>
      <w:r w:rsidRPr="00390FFD">
        <w:rPr>
          <w:rFonts w:asciiTheme="majorHAnsi" w:hAnsiTheme="majorHAnsi"/>
          <w:b/>
          <w:color w:val="31849B" w:themeColor="accent5" w:themeShade="BF"/>
        </w:rPr>
        <w:t>pýchou centra</w:t>
      </w:r>
    </w:p>
    <w:p w:rsidR="00CC1C5A" w:rsidRDefault="007A2DD9" w:rsidP="001C23EC">
      <w:pPr>
        <w:rPr>
          <w:rFonts w:asciiTheme="majorHAnsi" w:hAnsiTheme="majorHAnsi"/>
          <w:sz w:val="22"/>
          <w:szCs w:val="22"/>
        </w:rPr>
      </w:pPr>
      <w:r>
        <w:rPr>
          <w:rFonts w:asciiTheme="majorHAnsi" w:hAnsiTheme="majorHAnsi"/>
          <w:sz w:val="22"/>
          <w:szCs w:val="22"/>
        </w:rPr>
        <w:t xml:space="preserve">Právě proměna podkroví </w:t>
      </w:r>
      <w:proofErr w:type="spellStart"/>
      <w:r>
        <w:rPr>
          <w:rFonts w:asciiTheme="majorHAnsi" w:hAnsiTheme="majorHAnsi"/>
          <w:sz w:val="22"/>
          <w:szCs w:val="22"/>
        </w:rPr>
        <w:t>Součkoviny</w:t>
      </w:r>
      <w:proofErr w:type="spellEnd"/>
      <w:r>
        <w:rPr>
          <w:rFonts w:asciiTheme="majorHAnsi" w:hAnsiTheme="majorHAnsi"/>
          <w:sz w:val="22"/>
          <w:szCs w:val="22"/>
        </w:rPr>
        <w:t xml:space="preserve">  mu udělala velkou radost. „Musím říct, že výsledek přestavby půdy, kde bude umístěna knihovna a prostory pro </w:t>
      </w:r>
    </w:p>
    <w:p w:rsidR="00CC1C5A" w:rsidRPr="00E50CBA" w:rsidRDefault="00CC1C5A" w:rsidP="00CC1C5A">
      <w:pPr>
        <w:pStyle w:val="Nadpis2"/>
        <w:pBdr>
          <w:top w:val="single" w:sz="4" w:space="1" w:color="2AC41E"/>
          <w:bottom w:val="single" w:sz="4" w:space="1" w:color="2AC41E"/>
        </w:pBdr>
        <w:rPr>
          <w:rFonts w:asciiTheme="minorHAnsi" w:hAnsiTheme="minorHAnsi" w:cstheme="minorHAnsi"/>
          <w:color w:val="365F91" w:themeColor="accent1" w:themeShade="BF"/>
          <w:sz w:val="18"/>
          <w:szCs w:val="18"/>
        </w:rPr>
      </w:pPr>
      <w:r>
        <w:rPr>
          <w:sz w:val="22"/>
          <w:szCs w:val="22"/>
        </w:rPr>
        <w:t xml:space="preserve"> </w:t>
      </w:r>
      <w:r w:rsidRPr="00E50CBA">
        <w:rPr>
          <w:rFonts w:asciiTheme="minorHAnsi" w:hAnsiTheme="minorHAnsi" w:cstheme="minorHAnsi"/>
          <w:color w:val="365F91" w:themeColor="accent1" w:themeShade="BF"/>
          <w:sz w:val="18"/>
          <w:szCs w:val="18"/>
        </w:rPr>
        <w:t>Podkroví budovy je vyhrazeno pro novou místní knihovnu se</w:t>
      </w:r>
      <w:r>
        <w:rPr>
          <w:rFonts w:asciiTheme="minorHAnsi" w:hAnsiTheme="minorHAnsi" w:cstheme="minorHAnsi"/>
          <w:color w:val="365F91" w:themeColor="accent1" w:themeShade="BF"/>
          <w:sz w:val="18"/>
          <w:szCs w:val="18"/>
        </w:rPr>
        <w:t> </w:t>
      </w:r>
      <w:r w:rsidRPr="00E50CBA">
        <w:rPr>
          <w:rFonts w:asciiTheme="minorHAnsi" w:hAnsiTheme="minorHAnsi" w:cstheme="minorHAnsi"/>
          <w:color w:val="365F91" w:themeColor="accent1" w:themeShade="BF"/>
          <w:sz w:val="18"/>
          <w:szCs w:val="18"/>
        </w:rPr>
        <w:t xml:space="preserve">společenskou místností. Přístupná bude </w:t>
      </w:r>
      <w:r>
        <w:rPr>
          <w:rFonts w:asciiTheme="minorHAnsi" w:hAnsiTheme="minorHAnsi" w:cstheme="minorHAnsi"/>
          <w:color w:val="365F91" w:themeColor="accent1" w:themeShade="BF"/>
          <w:sz w:val="18"/>
          <w:szCs w:val="18"/>
        </w:rPr>
        <w:t>také</w:t>
      </w:r>
      <w:r w:rsidRPr="00E50CBA">
        <w:rPr>
          <w:rFonts w:asciiTheme="minorHAnsi" w:hAnsiTheme="minorHAnsi" w:cstheme="minorHAnsi"/>
          <w:color w:val="365F91" w:themeColor="accent1" w:themeShade="BF"/>
          <w:sz w:val="18"/>
          <w:szCs w:val="18"/>
        </w:rPr>
        <w:t xml:space="preserve"> výtahem </w:t>
      </w:r>
      <w:r w:rsidRPr="00E50CBA">
        <w:rPr>
          <w:rFonts w:asciiTheme="minorHAnsi" w:hAnsiTheme="minorHAnsi" w:cstheme="minorHAnsi"/>
          <w:color w:val="365F91" w:themeColor="accent1" w:themeShade="BF"/>
          <w:sz w:val="18"/>
          <w:szCs w:val="18"/>
        </w:rPr>
        <w:br/>
        <w:t>v zadní části objektu. Přízemí se stane domovem komunitního centra. Pro nejrůznější aktivity občanů zde vznikly klubovny s</w:t>
      </w:r>
      <w:r>
        <w:rPr>
          <w:rFonts w:asciiTheme="minorHAnsi" w:hAnsiTheme="minorHAnsi" w:cstheme="minorHAnsi"/>
          <w:color w:val="365F91" w:themeColor="accent1" w:themeShade="BF"/>
          <w:sz w:val="18"/>
          <w:szCs w:val="18"/>
        </w:rPr>
        <w:t> </w:t>
      </w:r>
      <w:r w:rsidRPr="00E50CBA">
        <w:rPr>
          <w:rFonts w:asciiTheme="minorHAnsi" w:hAnsiTheme="minorHAnsi" w:cstheme="minorHAnsi"/>
          <w:color w:val="365F91" w:themeColor="accent1" w:themeShade="BF"/>
          <w:sz w:val="18"/>
          <w:szCs w:val="18"/>
        </w:rPr>
        <w:t>kuchyňkou, a také poradenská místnost, kde mohou občané v</w:t>
      </w:r>
      <w:r>
        <w:rPr>
          <w:rFonts w:asciiTheme="minorHAnsi" w:hAnsiTheme="minorHAnsi" w:cstheme="minorHAnsi"/>
          <w:color w:val="365F91" w:themeColor="accent1" w:themeShade="BF"/>
          <w:sz w:val="18"/>
          <w:szCs w:val="18"/>
        </w:rPr>
        <w:t> </w:t>
      </w:r>
      <w:r w:rsidRPr="00E50CBA">
        <w:rPr>
          <w:rFonts w:asciiTheme="minorHAnsi" w:hAnsiTheme="minorHAnsi" w:cstheme="minorHAnsi"/>
          <w:color w:val="365F91" w:themeColor="accent1" w:themeShade="BF"/>
          <w:sz w:val="18"/>
          <w:szCs w:val="18"/>
        </w:rPr>
        <w:t>obtížné životní situaci využít rad a služeb specialistů.</w:t>
      </w:r>
    </w:p>
    <w:p w:rsidR="00CC1C5A" w:rsidRDefault="00CC1C5A" w:rsidP="001C23EC">
      <w:pPr>
        <w:rPr>
          <w:rFonts w:asciiTheme="majorHAnsi" w:hAnsiTheme="majorHAnsi"/>
          <w:sz w:val="22"/>
          <w:szCs w:val="22"/>
        </w:rPr>
      </w:pPr>
    </w:p>
    <w:p w:rsidR="00C96984" w:rsidRDefault="000E47FA" w:rsidP="001C23EC">
      <w:pPr>
        <w:rPr>
          <w:rFonts w:asciiTheme="majorHAnsi" w:hAnsiTheme="majorHAnsi"/>
          <w:sz w:val="22"/>
          <w:szCs w:val="22"/>
        </w:rPr>
      </w:pPr>
      <w:r>
        <w:rPr>
          <w:rFonts w:asciiTheme="majorHAnsi" w:hAnsiTheme="majorHAnsi"/>
          <w:noProof/>
          <w:sz w:val="22"/>
          <w:szCs w:val="22"/>
          <w:lang w:eastAsia="cs-CZ"/>
        </w:rPr>
        <w:drawing>
          <wp:anchor distT="0" distB="0" distL="114300" distR="114300" simplePos="0" relativeHeight="251703296" behindDoc="0" locked="0" layoutInCell="1" allowOverlap="1" wp14:anchorId="1A613DDC" wp14:editId="1F8EE436">
            <wp:simplePos x="0" y="0"/>
            <wp:positionH relativeFrom="column">
              <wp:posOffset>29210</wp:posOffset>
            </wp:positionH>
            <wp:positionV relativeFrom="paragraph">
              <wp:posOffset>-1081431</wp:posOffset>
            </wp:positionV>
            <wp:extent cx="1610360" cy="2407920"/>
            <wp:effectExtent l="0" t="0" r="8890" b="0"/>
            <wp:wrapSquare wrapText="bothSides"/>
            <wp:docPr id="48" name="Obráze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ýtah užší.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10360" cy="2407920"/>
                    </a:xfrm>
                    <a:prstGeom prst="rect">
                      <a:avLst/>
                    </a:prstGeom>
                  </pic:spPr>
                </pic:pic>
              </a:graphicData>
            </a:graphic>
            <wp14:sizeRelH relativeFrom="page">
              <wp14:pctWidth>0</wp14:pctWidth>
            </wp14:sizeRelH>
            <wp14:sizeRelV relativeFrom="page">
              <wp14:pctHeight>0</wp14:pctHeight>
            </wp14:sizeRelV>
          </wp:anchor>
        </w:drawing>
      </w:r>
      <w:r>
        <w:rPr>
          <w:rFonts w:asciiTheme="majorHAnsi" w:hAnsiTheme="majorHAnsi"/>
          <w:noProof/>
          <w:sz w:val="22"/>
          <w:szCs w:val="22"/>
          <w:lang w:eastAsia="cs-CZ"/>
        </w:rPr>
        <w:drawing>
          <wp:anchor distT="0" distB="0" distL="114300" distR="114300" simplePos="0" relativeHeight="251701248" behindDoc="0" locked="0" layoutInCell="1" allowOverlap="1" wp14:anchorId="139EA9A0" wp14:editId="48DE1D3E">
            <wp:simplePos x="0" y="0"/>
            <wp:positionH relativeFrom="column">
              <wp:posOffset>1694841</wp:posOffset>
            </wp:positionH>
            <wp:positionV relativeFrom="paragraph">
              <wp:posOffset>-1080516</wp:posOffset>
            </wp:positionV>
            <wp:extent cx="1451610" cy="2415540"/>
            <wp:effectExtent l="0" t="0" r="0" b="3810"/>
            <wp:wrapSquare wrapText="bothSides"/>
            <wp:docPr id="47" name="Obráze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učkovina přízemí výška.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1610" cy="2415540"/>
                    </a:xfrm>
                    <a:prstGeom prst="rect">
                      <a:avLst/>
                    </a:prstGeom>
                  </pic:spPr>
                </pic:pic>
              </a:graphicData>
            </a:graphic>
            <wp14:sizeRelH relativeFrom="page">
              <wp14:pctWidth>0</wp14:pctWidth>
            </wp14:sizeRelH>
            <wp14:sizeRelV relativeFrom="page">
              <wp14:pctHeight>0</wp14:pctHeight>
            </wp14:sizeRelV>
          </wp:anchor>
        </w:drawing>
      </w:r>
      <w:r w:rsidR="007A2DD9">
        <w:rPr>
          <w:rFonts w:asciiTheme="majorHAnsi" w:hAnsiTheme="majorHAnsi"/>
          <w:sz w:val="22"/>
          <w:szCs w:val="22"/>
        </w:rPr>
        <w:t>setkávání většího počtu lidí, pro mě byla příjemným</w:t>
      </w:r>
      <w:r>
        <w:rPr>
          <w:rFonts w:asciiTheme="majorHAnsi" w:hAnsiTheme="majorHAnsi"/>
          <w:sz w:val="22"/>
          <w:szCs w:val="22"/>
        </w:rPr>
        <w:t>,</w:t>
      </w:r>
      <w:r w:rsidR="007A2DD9">
        <w:rPr>
          <w:rFonts w:asciiTheme="majorHAnsi" w:hAnsiTheme="majorHAnsi"/>
          <w:sz w:val="22"/>
          <w:szCs w:val="22"/>
        </w:rPr>
        <w:t xml:space="preserve"> a upřímně řečeno i nečekaným překvapením,“ svěřil se Arnošt Novák. „Prostor, který tam vznikl, je opravdu krásný. </w:t>
      </w:r>
      <w:r w:rsidR="00C96984">
        <w:rPr>
          <w:rFonts w:asciiTheme="majorHAnsi" w:hAnsiTheme="majorHAnsi"/>
          <w:sz w:val="22"/>
          <w:szCs w:val="22"/>
        </w:rPr>
        <w:t>Celkový dojem podtrhují části přiznaného starého krovu, vikýře poskytují celému interiéru dostatek světla a díky výtahu nebudou mít problém knihovnu či nejrůznější setkání navštěvovat ani lidé s pohybovým omezením,“ pochvaluje si starosta obce.</w:t>
      </w:r>
    </w:p>
    <w:p w:rsidR="00CC1C5A" w:rsidRDefault="00CC1C5A" w:rsidP="001C23EC">
      <w:pPr>
        <w:rPr>
          <w:rFonts w:asciiTheme="majorHAnsi" w:hAnsiTheme="majorHAnsi"/>
          <w:b/>
          <w:color w:val="31849B" w:themeColor="accent5" w:themeShade="BF"/>
        </w:rPr>
      </w:pPr>
    </w:p>
    <w:p w:rsidR="00390FFD" w:rsidRPr="00390FFD" w:rsidRDefault="00390FFD" w:rsidP="001C23EC">
      <w:pPr>
        <w:rPr>
          <w:rFonts w:asciiTheme="majorHAnsi" w:hAnsiTheme="majorHAnsi"/>
          <w:b/>
          <w:color w:val="31849B" w:themeColor="accent5" w:themeShade="BF"/>
        </w:rPr>
      </w:pPr>
      <w:r w:rsidRPr="00390FFD">
        <w:rPr>
          <w:rFonts w:asciiTheme="majorHAnsi" w:hAnsiTheme="majorHAnsi"/>
          <w:b/>
          <w:color w:val="31849B" w:themeColor="accent5" w:themeShade="BF"/>
        </w:rPr>
        <w:t>Uložení archivu se odkládá</w:t>
      </w:r>
    </w:p>
    <w:p w:rsidR="006A62BD" w:rsidRDefault="00C96984" w:rsidP="001C23EC">
      <w:pPr>
        <w:rPr>
          <w:rFonts w:asciiTheme="majorHAnsi" w:hAnsiTheme="majorHAnsi"/>
          <w:sz w:val="22"/>
          <w:szCs w:val="22"/>
        </w:rPr>
      </w:pPr>
      <w:r>
        <w:rPr>
          <w:rFonts w:asciiTheme="majorHAnsi" w:hAnsiTheme="majorHAnsi"/>
          <w:sz w:val="22"/>
          <w:szCs w:val="22"/>
        </w:rPr>
        <w:t>Na opačném pólu se prozatím pohybují sklepní prostory. „Zatím se tak úplně nepodařilo zdárně vyřešit jejich vlhkost. Základy domu totiž nejsou dostatečně hluboké, aby mohly být pod úrovní podlahy odizolovány,“ popisuje Arnošt Novák. „A</w:t>
      </w:r>
      <w:r w:rsidR="00CC1C5A">
        <w:rPr>
          <w:rFonts w:asciiTheme="majorHAnsi" w:hAnsiTheme="majorHAnsi"/>
          <w:sz w:val="22"/>
          <w:szCs w:val="22"/>
        </w:rPr>
        <w:t> </w:t>
      </w:r>
      <w:r>
        <w:rPr>
          <w:rFonts w:asciiTheme="majorHAnsi" w:hAnsiTheme="majorHAnsi"/>
          <w:sz w:val="22"/>
          <w:szCs w:val="22"/>
        </w:rPr>
        <w:t>ačkoliv nejsou drenáže položené pod celou podlahou, stěny ve sklepech občas vlhnou. Do</w:t>
      </w:r>
      <w:r w:rsidR="000E47FA">
        <w:rPr>
          <w:rFonts w:asciiTheme="majorHAnsi" w:hAnsiTheme="majorHAnsi"/>
          <w:sz w:val="22"/>
          <w:szCs w:val="22"/>
        </w:rPr>
        <w:t> </w:t>
      </w:r>
      <w:r>
        <w:rPr>
          <w:rFonts w:asciiTheme="majorHAnsi" w:hAnsiTheme="majorHAnsi"/>
          <w:sz w:val="22"/>
          <w:szCs w:val="22"/>
        </w:rPr>
        <w:t xml:space="preserve">vyřešení tohoto problému </w:t>
      </w:r>
      <w:r w:rsidR="006A16BB">
        <w:rPr>
          <w:rFonts w:asciiTheme="majorHAnsi" w:hAnsiTheme="majorHAnsi"/>
          <w:sz w:val="22"/>
          <w:szCs w:val="22"/>
        </w:rPr>
        <w:t xml:space="preserve">musíme odložit </w:t>
      </w:r>
      <w:r w:rsidR="006A62BD">
        <w:rPr>
          <w:rFonts w:asciiTheme="majorHAnsi" w:hAnsiTheme="majorHAnsi"/>
          <w:sz w:val="22"/>
          <w:szCs w:val="22"/>
        </w:rPr>
        <w:t xml:space="preserve">  </w:t>
      </w:r>
      <w:r w:rsidR="006A62BD" w:rsidRPr="006A62BD">
        <w:rPr>
          <w:rFonts w:asciiTheme="majorHAnsi" w:hAnsiTheme="majorHAnsi"/>
          <w:color w:val="31849B" w:themeColor="accent5" w:themeShade="BF"/>
          <w:sz w:val="22"/>
          <w:szCs w:val="22"/>
        </w:rPr>
        <w:t>▶▶▶</w:t>
      </w:r>
      <w:r w:rsidR="006A62BD">
        <w:rPr>
          <w:rFonts w:asciiTheme="majorHAnsi" w:hAnsiTheme="majorHAnsi"/>
          <w:sz w:val="22"/>
          <w:szCs w:val="22"/>
        </w:rPr>
        <w:t xml:space="preserve"> </w:t>
      </w:r>
    </w:p>
    <w:p w:rsidR="006A62BD" w:rsidRDefault="006A62BD" w:rsidP="001C23EC">
      <w:pPr>
        <w:rPr>
          <w:rFonts w:asciiTheme="majorHAnsi" w:hAnsiTheme="majorHAnsi"/>
          <w:sz w:val="22"/>
          <w:szCs w:val="22"/>
        </w:rPr>
        <w:sectPr w:rsidR="006A62BD" w:rsidSect="002402AD">
          <w:type w:val="continuous"/>
          <w:pgSz w:w="11906" w:h="16838"/>
          <w:pgMar w:top="851" w:right="851" w:bottom="851" w:left="851" w:header="709" w:footer="709" w:gutter="0"/>
          <w:cols w:num="2" w:space="284"/>
          <w:docGrid w:linePitch="381"/>
        </w:sectPr>
      </w:pPr>
    </w:p>
    <w:p w:rsidR="006A62BD" w:rsidRPr="006A62BD" w:rsidRDefault="006A62BD" w:rsidP="006A62BD">
      <w:pPr>
        <w:pStyle w:val="Nzev"/>
        <w:shd w:val="clear" w:color="auto" w:fill="31849B" w:themeFill="accent5" w:themeFillShade="BF"/>
        <w:jc w:val="right"/>
        <w:rPr>
          <w:b/>
          <w:color w:val="FFFFFF" w:themeColor="background1"/>
          <w:sz w:val="44"/>
          <w:szCs w:val="44"/>
        </w:rPr>
      </w:pPr>
      <w:r w:rsidRPr="006A62BD">
        <w:rPr>
          <w:b/>
          <w:color w:val="FFFFFF" w:themeColor="background1"/>
          <w:sz w:val="44"/>
          <w:szCs w:val="44"/>
        </w:rPr>
        <w:lastRenderedPageBreak/>
        <w:t>UDÁLOST HLASU</w:t>
      </w:r>
      <w:r>
        <w:rPr>
          <w:b/>
          <w:color w:val="FFFFFF" w:themeColor="background1"/>
          <w:sz w:val="44"/>
          <w:szCs w:val="44"/>
        </w:rPr>
        <w:t> </w:t>
      </w:r>
    </w:p>
    <w:p w:rsidR="006A62BD" w:rsidRDefault="006A62BD" w:rsidP="006A62BD">
      <w:pPr>
        <w:shd w:val="clear" w:color="auto" w:fill="31849B" w:themeFill="accent5" w:themeFillShade="BF"/>
        <w:rPr>
          <w:rFonts w:asciiTheme="majorHAnsi" w:hAnsiTheme="majorHAnsi"/>
          <w:color w:val="31849B" w:themeColor="accent5" w:themeShade="BF"/>
          <w:sz w:val="22"/>
          <w:szCs w:val="22"/>
        </w:rPr>
        <w:sectPr w:rsidR="006A62BD" w:rsidSect="006A62BD">
          <w:type w:val="continuous"/>
          <w:pgSz w:w="11906" w:h="16838"/>
          <w:pgMar w:top="851" w:right="851" w:bottom="851" w:left="851" w:header="709" w:footer="709" w:gutter="0"/>
          <w:cols w:space="284"/>
          <w:docGrid w:linePitch="381"/>
        </w:sectPr>
      </w:pPr>
    </w:p>
    <w:p w:rsidR="007A2DD9" w:rsidRDefault="00BF15A1" w:rsidP="001C23EC">
      <w:pPr>
        <w:rPr>
          <w:rFonts w:asciiTheme="majorHAnsi" w:hAnsiTheme="majorHAnsi"/>
          <w:sz w:val="22"/>
          <w:szCs w:val="22"/>
        </w:rPr>
      </w:pPr>
      <w:r>
        <w:rPr>
          <w:rFonts w:ascii="Calibri" w:hAnsi="Calibri" w:cs="Calibri"/>
          <w:noProof/>
          <w:color w:val="000000"/>
          <w:sz w:val="22"/>
          <w:szCs w:val="22"/>
          <w:lang w:eastAsia="cs-CZ"/>
        </w:rPr>
        <w:lastRenderedPageBreak/>
        <w:drawing>
          <wp:anchor distT="0" distB="0" distL="114300" distR="114300" simplePos="0" relativeHeight="251688960" behindDoc="0" locked="0" layoutInCell="1" allowOverlap="1" wp14:anchorId="099C451C" wp14:editId="4B13EB8F">
            <wp:simplePos x="0" y="0"/>
            <wp:positionH relativeFrom="column">
              <wp:posOffset>3335655</wp:posOffset>
            </wp:positionH>
            <wp:positionV relativeFrom="paragraph">
              <wp:posOffset>27940</wp:posOffset>
            </wp:positionV>
            <wp:extent cx="3149600" cy="1925320"/>
            <wp:effectExtent l="0" t="0" r="0" b="0"/>
            <wp:wrapSquare wrapText="bothSides"/>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ciálky.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149600" cy="1925320"/>
                    </a:xfrm>
                    <a:prstGeom prst="rect">
                      <a:avLst/>
                    </a:prstGeom>
                  </pic:spPr>
                </pic:pic>
              </a:graphicData>
            </a:graphic>
            <wp14:sizeRelH relativeFrom="page">
              <wp14:pctWidth>0</wp14:pctWidth>
            </wp14:sizeRelH>
            <wp14:sizeRelV relativeFrom="page">
              <wp14:pctHeight>0</wp14:pctHeight>
            </wp14:sizeRelV>
          </wp:anchor>
        </w:drawing>
      </w:r>
      <w:r w:rsidR="006A62BD" w:rsidRPr="006A62BD">
        <w:rPr>
          <w:rFonts w:asciiTheme="majorHAnsi" w:hAnsiTheme="majorHAnsi"/>
          <w:color w:val="31849B" w:themeColor="accent5" w:themeShade="BF"/>
          <w:sz w:val="22"/>
          <w:szCs w:val="22"/>
        </w:rPr>
        <w:t>▶▶▶</w:t>
      </w:r>
      <w:r w:rsidR="006A62BD">
        <w:rPr>
          <w:rFonts w:asciiTheme="majorHAnsi" w:hAnsiTheme="majorHAnsi"/>
          <w:sz w:val="22"/>
          <w:szCs w:val="22"/>
        </w:rPr>
        <w:t xml:space="preserve">  </w:t>
      </w:r>
      <w:r w:rsidR="006A16BB">
        <w:rPr>
          <w:rFonts w:asciiTheme="majorHAnsi" w:hAnsiTheme="majorHAnsi"/>
          <w:sz w:val="22"/>
          <w:szCs w:val="22"/>
        </w:rPr>
        <w:t>umístění archivu do tohoto prostoru,</w:t>
      </w:r>
      <w:r w:rsidR="00C96984">
        <w:rPr>
          <w:rFonts w:asciiTheme="majorHAnsi" w:hAnsiTheme="majorHAnsi"/>
          <w:sz w:val="22"/>
          <w:szCs w:val="22"/>
        </w:rPr>
        <w:t xml:space="preserve">“ </w:t>
      </w:r>
      <w:r w:rsidR="006A16BB">
        <w:rPr>
          <w:rFonts w:asciiTheme="majorHAnsi" w:hAnsiTheme="majorHAnsi"/>
          <w:sz w:val="22"/>
          <w:szCs w:val="22"/>
        </w:rPr>
        <w:t>poznamenal.</w:t>
      </w:r>
      <w:r w:rsidR="00C96984">
        <w:rPr>
          <w:rFonts w:asciiTheme="majorHAnsi" w:hAnsiTheme="majorHAnsi"/>
          <w:sz w:val="22"/>
          <w:szCs w:val="22"/>
        </w:rPr>
        <w:t xml:space="preserve">    </w:t>
      </w:r>
      <w:r w:rsidR="007A2DD9">
        <w:rPr>
          <w:rFonts w:asciiTheme="majorHAnsi" w:hAnsiTheme="majorHAnsi"/>
          <w:sz w:val="22"/>
          <w:szCs w:val="22"/>
        </w:rPr>
        <w:t xml:space="preserve">      </w:t>
      </w:r>
    </w:p>
    <w:p w:rsidR="00E65D0F" w:rsidRDefault="00E65D0F" w:rsidP="001C23EC">
      <w:pPr>
        <w:rPr>
          <w:rFonts w:asciiTheme="majorHAnsi" w:hAnsiTheme="majorHAnsi"/>
          <w:sz w:val="22"/>
          <w:szCs w:val="22"/>
        </w:rPr>
      </w:pPr>
      <w:r>
        <w:rPr>
          <w:rFonts w:asciiTheme="majorHAnsi" w:hAnsiTheme="majorHAnsi"/>
          <w:sz w:val="22"/>
          <w:szCs w:val="22"/>
        </w:rPr>
        <w:t xml:space="preserve"> Místo, které má sloužit k podpoře komunitního života v obci a vytvoř</w:t>
      </w:r>
      <w:r w:rsidR="00FE111A">
        <w:rPr>
          <w:rFonts w:asciiTheme="majorHAnsi" w:hAnsiTheme="majorHAnsi"/>
          <w:sz w:val="22"/>
          <w:szCs w:val="22"/>
        </w:rPr>
        <w:t>it</w:t>
      </w:r>
      <w:r>
        <w:rPr>
          <w:rFonts w:asciiTheme="majorHAnsi" w:hAnsiTheme="majorHAnsi"/>
          <w:sz w:val="22"/>
          <w:szCs w:val="22"/>
        </w:rPr>
        <w:t xml:space="preserve"> příjemné a důstojné prostředí k setkávání místních spolků a občanů, se</w:t>
      </w:r>
      <w:r w:rsidR="000D42D8">
        <w:rPr>
          <w:rFonts w:asciiTheme="majorHAnsi" w:hAnsiTheme="majorHAnsi"/>
          <w:sz w:val="22"/>
          <w:szCs w:val="22"/>
        </w:rPr>
        <w:t> </w:t>
      </w:r>
      <w:r>
        <w:rPr>
          <w:rFonts w:asciiTheme="majorHAnsi" w:hAnsiTheme="majorHAnsi"/>
          <w:sz w:val="22"/>
          <w:szCs w:val="22"/>
        </w:rPr>
        <w:t>veřejnosti oficiálně představí na konci léta.</w:t>
      </w:r>
    </w:p>
    <w:p w:rsidR="00CC1C5A" w:rsidRPr="00A76EF7" w:rsidRDefault="00BF15A1" w:rsidP="00CC1C5A">
      <w:pPr>
        <w:rPr>
          <w:rFonts w:asciiTheme="minorHAnsi" w:hAnsiTheme="minorHAnsi" w:cstheme="minorHAnsi"/>
          <w:b/>
          <w:sz w:val="20"/>
          <w:szCs w:val="20"/>
        </w:rPr>
      </w:pPr>
      <w:r>
        <w:rPr>
          <w:rFonts w:ascii="Calibri" w:hAnsi="Calibri" w:cs="Calibri"/>
          <w:noProof/>
          <w:color w:val="000000"/>
          <w:sz w:val="22"/>
          <w:szCs w:val="22"/>
          <w:lang w:eastAsia="cs-CZ"/>
        </w:rPr>
        <w:drawing>
          <wp:anchor distT="0" distB="0" distL="114300" distR="114300" simplePos="0" relativeHeight="251686912" behindDoc="0" locked="1" layoutInCell="1" allowOverlap="1" wp14:anchorId="6587CF45" wp14:editId="262783AD">
            <wp:simplePos x="0" y="0"/>
            <wp:positionH relativeFrom="column">
              <wp:posOffset>-16263</wp:posOffset>
            </wp:positionH>
            <wp:positionV relativeFrom="paragraph">
              <wp:posOffset>4641553</wp:posOffset>
            </wp:positionV>
            <wp:extent cx="6494400" cy="2862000"/>
            <wp:effectExtent l="0" t="0" r="1905" b="0"/>
            <wp:wrapSquare wrapText="bothSides"/>
            <wp:docPr id="25" name="Obráze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nihovna.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494400" cy="2862000"/>
                    </a:xfrm>
                    <a:prstGeom prst="rect">
                      <a:avLst/>
                    </a:prstGeom>
                  </pic:spPr>
                </pic:pic>
              </a:graphicData>
            </a:graphic>
            <wp14:sizeRelH relativeFrom="page">
              <wp14:pctWidth>0</wp14:pctWidth>
            </wp14:sizeRelH>
            <wp14:sizeRelV relativeFrom="page">
              <wp14:pctHeight>0</wp14:pctHeight>
            </wp14:sizeRelV>
          </wp:anchor>
        </w:drawing>
      </w:r>
      <w:r w:rsidR="00CC1C5A">
        <w:rPr>
          <w:rFonts w:asciiTheme="majorHAnsi" w:hAnsiTheme="majorHAnsi"/>
          <w:sz w:val="22"/>
          <w:szCs w:val="22"/>
        </w:rPr>
        <w:t xml:space="preserve"> „Jeho k</w:t>
      </w:r>
      <w:r w:rsidR="00CC1C5A" w:rsidRPr="00A87A00">
        <w:rPr>
          <w:rFonts w:asciiTheme="majorHAnsi" w:hAnsiTheme="majorHAnsi"/>
          <w:sz w:val="22"/>
          <w:szCs w:val="22"/>
        </w:rPr>
        <w:t xml:space="preserve">ompletní dokončení předpokládáme </w:t>
      </w:r>
      <w:r w:rsidR="00CC1C5A">
        <w:rPr>
          <w:rFonts w:asciiTheme="majorHAnsi" w:hAnsiTheme="majorHAnsi"/>
          <w:sz w:val="22"/>
          <w:szCs w:val="22"/>
        </w:rPr>
        <w:br/>
      </w:r>
      <w:r w:rsidR="00CC1C5A" w:rsidRPr="00A87A00">
        <w:rPr>
          <w:rFonts w:asciiTheme="majorHAnsi" w:hAnsiTheme="majorHAnsi"/>
          <w:sz w:val="22"/>
          <w:szCs w:val="22"/>
        </w:rPr>
        <w:t>v průběhu srpna</w:t>
      </w:r>
      <w:r w:rsidR="00CC1C5A">
        <w:rPr>
          <w:rFonts w:asciiTheme="majorHAnsi" w:hAnsiTheme="majorHAnsi"/>
          <w:sz w:val="22"/>
          <w:szCs w:val="22"/>
        </w:rPr>
        <w:t xml:space="preserve">, a to </w:t>
      </w:r>
      <w:r w:rsidR="00CC1C5A" w:rsidRPr="00A87A00">
        <w:rPr>
          <w:rFonts w:asciiTheme="majorHAnsi" w:hAnsiTheme="majorHAnsi"/>
          <w:sz w:val="22"/>
          <w:szCs w:val="22"/>
        </w:rPr>
        <w:t xml:space="preserve">včetně </w:t>
      </w:r>
      <w:r w:rsidR="00CC1C5A">
        <w:rPr>
          <w:rFonts w:asciiTheme="majorHAnsi" w:hAnsiTheme="majorHAnsi"/>
          <w:sz w:val="22"/>
          <w:szCs w:val="22"/>
        </w:rPr>
        <w:t xml:space="preserve">finálních úprav </w:t>
      </w:r>
      <w:r w:rsidR="00CC1C5A" w:rsidRPr="00A87A00">
        <w:rPr>
          <w:rFonts w:asciiTheme="majorHAnsi" w:hAnsiTheme="majorHAnsi"/>
          <w:sz w:val="22"/>
          <w:szCs w:val="22"/>
        </w:rPr>
        <w:t>venkovních prostor,</w:t>
      </w:r>
      <w:r w:rsidR="00CC1C5A">
        <w:rPr>
          <w:rFonts w:asciiTheme="majorHAnsi" w:hAnsiTheme="majorHAnsi"/>
          <w:sz w:val="22"/>
          <w:szCs w:val="22"/>
        </w:rPr>
        <w:t>“ informuje starosta. „Hned poté</w:t>
      </w:r>
      <w:r w:rsidR="00CC1C5A" w:rsidRPr="00A87A00">
        <w:rPr>
          <w:rFonts w:asciiTheme="majorHAnsi" w:hAnsiTheme="majorHAnsi"/>
          <w:sz w:val="22"/>
          <w:szCs w:val="22"/>
        </w:rPr>
        <w:t xml:space="preserve"> p</w:t>
      </w:r>
      <w:r w:rsidR="00CC1C5A">
        <w:rPr>
          <w:rFonts w:asciiTheme="majorHAnsi" w:hAnsiTheme="majorHAnsi"/>
          <w:sz w:val="22"/>
          <w:szCs w:val="22"/>
        </w:rPr>
        <w:t xml:space="preserve">řipravíme pro veřejnost </w:t>
      </w:r>
      <w:r w:rsidR="00CC1C5A" w:rsidRPr="00A87A00">
        <w:rPr>
          <w:rFonts w:asciiTheme="majorHAnsi" w:hAnsiTheme="majorHAnsi"/>
          <w:sz w:val="22"/>
          <w:szCs w:val="22"/>
        </w:rPr>
        <w:t>den otevřených dveří</w:t>
      </w:r>
      <w:r w:rsidR="00CC1C5A">
        <w:rPr>
          <w:rFonts w:asciiTheme="majorHAnsi" w:hAnsiTheme="majorHAnsi"/>
          <w:sz w:val="22"/>
          <w:szCs w:val="22"/>
        </w:rPr>
        <w:t>.</w:t>
      </w:r>
      <w:r w:rsidR="00CC1C5A" w:rsidRPr="00A87A00">
        <w:rPr>
          <w:rFonts w:asciiTheme="majorHAnsi" w:hAnsiTheme="majorHAnsi"/>
          <w:sz w:val="22"/>
          <w:szCs w:val="22"/>
        </w:rPr>
        <w:t xml:space="preserve"> </w:t>
      </w:r>
      <w:r w:rsidR="00CC1C5A">
        <w:rPr>
          <w:rFonts w:asciiTheme="majorHAnsi" w:hAnsiTheme="majorHAnsi"/>
          <w:sz w:val="22"/>
          <w:szCs w:val="22"/>
        </w:rPr>
        <w:t xml:space="preserve">Občané tak budou mít příležitost detailně se s </w:t>
      </w:r>
      <w:r w:rsidR="00CC1C5A" w:rsidRPr="00A87A00">
        <w:rPr>
          <w:rFonts w:asciiTheme="majorHAnsi" w:hAnsiTheme="majorHAnsi"/>
          <w:sz w:val="22"/>
          <w:szCs w:val="22"/>
        </w:rPr>
        <w:t xml:space="preserve">celým objektem </w:t>
      </w:r>
      <w:r w:rsidR="00CC1C5A">
        <w:rPr>
          <w:rFonts w:asciiTheme="majorHAnsi" w:hAnsiTheme="majorHAnsi"/>
          <w:sz w:val="22"/>
          <w:szCs w:val="22"/>
        </w:rPr>
        <w:t xml:space="preserve">seznámit </w:t>
      </w:r>
      <w:r w:rsidR="00CC1C5A" w:rsidRPr="00A87A00">
        <w:rPr>
          <w:rFonts w:asciiTheme="majorHAnsi" w:hAnsiTheme="majorHAnsi"/>
          <w:sz w:val="22"/>
          <w:szCs w:val="22"/>
        </w:rPr>
        <w:t>a popřemýšlet</w:t>
      </w:r>
      <w:r w:rsidR="00CC1C5A">
        <w:rPr>
          <w:rFonts w:asciiTheme="majorHAnsi" w:hAnsiTheme="majorHAnsi"/>
          <w:sz w:val="22"/>
          <w:szCs w:val="22"/>
        </w:rPr>
        <w:t xml:space="preserve"> o tom</w:t>
      </w:r>
      <w:r w:rsidR="00CC1C5A" w:rsidRPr="00A87A00">
        <w:rPr>
          <w:rFonts w:asciiTheme="majorHAnsi" w:hAnsiTheme="majorHAnsi"/>
          <w:sz w:val="22"/>
          <w:szCs w:val="22"/>
        </w:rPr>
        <w:t>, zda by některá z</w:t>
      </w:r>
      <w:r w:rsidR="00CC1C5A">
        <w:rPr>
          <w:rFonts w:asciiTheme="majorHAnsi" w:hAnsiTheme="majorHAnsi"/>
          <w:sz w:val="22"/>
          <w:szCs w:val="22"/>
        </w:rPr>
        <w:t xml:space="preserve"> jeho </w:t>
      </w:r>
      <w:r w:rsidR="00CC1C5A" w:rsidRPr="00A87A00">
        <w:rPr>
          <w:rFonts w:asciiTheme="majorHAnsi" w:hAnsiTheme="majorHAnsi"/>
          <w:sz w:val="22"/>
          <w:szCs w:val="22"/>
        </w:rPr>
        <w:t xml:space="preserve">částí </w:t>
      </w:r>
      <w:r w:rsidR="00CC1C5A">
        <w:rPr>
          <w:rFonts w:asciiTheme="majorHAnsi" w:hAnsiTheme="majorHAnsi"/>
          <w:sz w:val="22"/>
          <w:szCs w:val="22"/>
        </w:rPr>
        <w:t>ne</w:t>
      </w:r>
      <w:r w:rsidR="00CC1C5A" w:rsidRPr="00A87A00">
        <w:rPr>
          <w:rFonts w:asciiTheme="majorHAnsi" w:hAnsiTheme="majorHAnsi"/>
          <w:sz w:val="22"/>
          <w:szCs w:val="22"/>
        </w:rPr>
        <w:t>byla vhodná i pro jejich aktivity</w:t>
      </w:r>
      <w:r w:rsidR="00CC1C5A">
        <w:rPr>
          <w:rFonts w:asciiTheme="majorHAnsi" w:hAnsiTheme="majorHAnsi"/>
          <w:sz w:val="22"/>
          <w:szCs w:val="22"/>
        </w:rPr>
        <w:t>. Myslím si, že se jim bude nové zázemí pro komunitní život v Nadějkově líbit,“ věří Arnošt Novák. „Teď už se těším na to, až bude komunitní centrum vybaveno nábytkem.  A jak už</w:t>
      </w:r>
      <w:r w:rsidR="00A76EF7">
        <w:rPr>
          <w:rFonts w:asciiTheme="majorHAnsi" w:hAnsiTheme="majorHAnsi"/>
          <w:sz w:val="22"/>
          <w:szCs w:val="22"/>
        </w:rPr>
        <w:t> </w:t>
      </w:r>
      <w:r w:rsidR="00CC1C5A">
        <w:rPr>
          <w:rFonts w:asciiTheme="majorHAnsi" w:hAnsiTheme="majorHAnsi"/>
          <w:sz w:val="22"/>
          <w:szCs w:val="22"/>
        </w:rPr>
        <w:t xml:space="preserve">jsem říkal </w:t>
      </w:r>
      <w:r w:rsidR="000E47FA">
        <w:rPr>
          <w:rFonts w:asciiTheme="majorHAnsi" w:hAnsiTheme="majorHAnsi"/>
          <w:sz w:val="22"/>
          <w:szCs w:val="22"/>
        </w:rPr>
        <w:t xml:space="preserve">– také na to, </w:t>
      </w:r>
      <w:r w:rsidR="00CC1C5A">
        <w:rPr>
          <w:rFonts w:asciiTheme="majorHAnsi" w:hAnsiTheme="majorHAnsi"/>
          <w:sz w:val="22"/>
          <w:szCs w:val="22"/>
        </w:rPr>
        <w:t>až se s ním i naši občané budou moci seznámit a začnou ho postupně, a jak jsem přesvědčen, stále více a více využívat,“ uzavírá</w:t>
      </w:r>
      <w:r w:rsidR="000E47FA">
        <w:rPr>
          <w:rFonts w:asciiTheme="majorHAnsi" w:hAnsiTheme="majorHAnsi"/>
          <w:sz w:val="22"/>
          <w:szCs w:val="22"/>
        </w:rPr>
        <w:t> </w:t>
      </w:r>
      <w:r w:rsidR="00CC1C5A">
        <w:rPr>
          <w:rFonts w:asciiTheme="majorHAnsi" w:hAnsiTheme="majorHAnsi"/>
          <w:sz w:val="22"/>
          <w:szCs w:val="22"/>
        </w:rPr>
        <w:t xml:space="preserve">Arnošt Novák. </w:t>
      </w:r>
      <w:r w:rsidR="00A76EF7">
        <w:rPr>
          <w:rFonts w:asciiTheme="majorHAnsi" w:hAnsiTheme="majorHAnsi"/>
          <w:sz w:val="22"/>
          <w:szCs w:val="22"/>
        </w:rPr>
        <w:t xml:space="preserve">                                    </w:t>
      </w:r>
      <w:r w:rsidR="00A76EF7" w:rsidRPr="00A76EF7">
        <w:rPr>
          <w:rFonts w:asciiTheme="minorHAnsi" w:hAnsiTheme="minorHAnsi" w:cstheme="minorHAnsi"/>
          <w:b/>
          <w:sz w:val="20"/>
          <w:szCs w:val="20"/>
        </w:rPr>
        <w:t>Pavel Šácha</w:t>
      </w:r>
    </w:p>
    <w:p w:rsidR="00CC1C5A" w:rsidRDefault="00CC1C5A" w:rsidP="00CC1C5A">
      <w:pPr>
        <w:rPr>
          <w:rFonts w:asciiTheme="majorHAnsi" w:hAnsiTheme="majorHAnsi"/>
          <w:sz w:val="22"/>
          <w:szCs w:val="22"/>
        </w:rPr>
      </w:pPr>
    </w:p>
    <w:p w:rsidR="00CC1C5A" w:rsidRPr="00A76EF7" w:rsidRDefault="00BF15A1" w:rsidP="00EA3A6D">
      <w:pPr>
        <w:shd w:val="clear" w:color="auto" w:fill="FFFFFF" w:themeFill="background1"/>
        <w:rPr>
          <w:rFonts w:asciiTheme="minorHAnsi" w:hAnsiTheme="minorHAnsi" w:cstheme="minorHAnsi"/>
          <w:b/>
          <w:color w:val="31849B" w:themeColor="accent5" w:themeShade="BF"/>
        </w:rPr>
      </w:pPr>
      <w:r w:rsidRPr="00A76EF7">
        <w:rPr>
          <w:rFonts w:asciiTheme="minorHAnsi" w:hAnsiTheme="minorHAnsi" w:cstheme="minorHAnsi"/>
          <w:b/>
          <w:noProof/>
          <w:color w:val="4BACC6" w:themeColor="accent5"/>
          <w:lang w:eastAsia="cs-CZ"/>
        </w:rPr>
        <w:drawing>
          <wp:anchor distT="0" distB="0" distL="114300" distR="114300" simplePos="0" relativeHeight="251668480" behindDoc="0" locked="0" layoutInCell="1" allowOverlap="1" wp14:anchorId="63553EBF" wp14:editId="5855133B">
            <wp:simplePos x="0" y="0"/>
            <wp:positionH relativeFrom="column">
              <wp:posOffset>-41275</wp:posOffset>
            </wp:positionH>
            <wp:positionV relativeFrom="paragraph">
              <wp:posOffset>-43815</wp:posOffset>
            </wp:positionV>
            <wp:extent cx="3152775" cy="1942465"/>
            <wp:effectExtent l="0" t="0" r="9525" b="635"/>
            <wp:wrapSquare wrapText="bothSides"/>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klep.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152775" cy="1942465"/>
                    </a:xfrm>
                    <a:prstGeom prst="rect">
                      <a:avLst/>
                    </a:prstGeom>
                  </pic:spPr>
                </pic:pic>
              </a:graphicData>
            </a:graphic>
            <wp14:sizeRelH relativeFrom="page">
              <wp14:pctWidth>0</wp14:pctWidth>
            </wp14:sizeRelH>
            <wp14:sizeRelV relativeFrom="page">
              <wp14:pctHeight>0</wp14:pctHeight>
            </wp14:sizeRelV>
          </wp:anchor>
        </w:drawing>
      </w:r>
      <w:r w:rsidR="00CC1C5A" w:rsidRPr="00A76EF7">
        <w:rPr>
          <w:rFonts w:asciiTheme="minorHAnsi" w:hAnsiTheme="minorHAnsi" w:cstheme="minorHAnsi"/>
          <w:b/>
          <w:color w:val="31849B" w:themeColor="accent5" w:themeShade="BF"/>
        </w:rPr>
        <w:t>O financování rekonstrukce</w:t>
      </w:r>
    </w:p>
    <w:p w:rsidR="008A3F1C" w:rsidRDefault="00CC1C5A" w:rsidP="00A76EF7">
      <w:pPr>
        <w:pStyle w:val="-wm-msonormal"/>
        <w:shd w:val="clear" w:color="auto" w:fill="FFFFFF" w:themeFill="background1"/>
        <w:spacing w:before="0" w:beforeAutospacing="0" w:after="0" w:afterAutospacing="0"/>
        <w:rPr>
          <w:rFonts w:ascii="Calibri" w:hAnsi="Calibri" w:cs="Calibri"/>
          <w:b/>
          <w:color w:val="000000"/>
          <w:sz w:val="20"/>
          <w:szCs w:val="20"/>
        </w:rPr>
      </w:pPr>
      <w:r>
        <w:rPr>
          <w:rFonts w:ascii="Calibri" w:hAnsi="Calibri" w:cs="Calibri"/>
          <w:color w:val="000000"/>
          <w:sz w:val="22"/>
          <w:szCs w:val="22"/>
        </w:rPr>
        <w:t>Na tomto místě bude dob</w:t>
      </w:r>
      <w:r w:rsidR="000E47FA">
        <w:rPr>
          <w:rFonts w:ascii="Calibri" w:hAnsi="Calibri" w:cs="Calibri"/>
          <w:color w:val="000000"/>
          <w:sz w:val="22"/>
          <w:szCs w:val="22"/>
        </w:rPr>
        <w:t>ré</w:t>
      </w:r>
      <w:r>
        <w:rPr>
          <w:rFonts w:ascii="Calibri" w:hAnsi="Calibri" w:cs="Calibri"/>
          <w:color w:val="000000"/>
          <w:sz w:val="22"/>
          <w:szCs w:val="22"/>
        </w:rPr>
        <w:t xml:space="preserve"> alespoň stručně uvést, z jakých zdrojů byl projekt financován.</w:t>
      </w:r>
      <w:r w:rsidR="00106DF6">
        <w:rPr>
          <w:rFonts w:ascii="Calibri" w:hAnsi="Calibri" w:cs="Calibri"/>
          <w:color w:val="000000"/>
          <w:sz w:val="22"/>
          <w:szCs w:val="22"/>
        </w:rPr>
        <w:t xml:space="preserve"> „</w:t>
      </w:r>
      <w:r>
        <w:rPr>
          <w:rFonts w:ascii="Calibri" w:hAnsi="Calibri" w:cs="Calibri"/>
          <w:color w:val="000000"/>
          <w:sz w:val="22"/>
          <w:szCs w:val="22"/>
        </w:rPr>
        <w:t>Základní financování při zahá</w:t>
      </w:r>
      <w:r w:rsidR="00BF15A1">
        <w:rPr>
          <w:rFonts w:ascii="Calibri" w:hAnsi="Calibri" w:cs="Calibri"/>
          <w:color w:val="000000"/>
          <w:sz w:val="22"/>
          <w:szCs w:val="22"/>
        </w:rPr>
        <w:t>j</w:t>
      </w:r>
      <w:r>
        <w:rPr>
          <w:rFonts w:ascii="Calibri" w:hAnsi="Calibri" w:cs="Calibri"/>
          <w:color w:val="000000"/>
          <w:sz w:val="22"/>
          <w:szCs w:val="22"/>
        </w:rPr>
        <w:t xml:space="preserve">ení realizace projektu bylo nastaveno tak, že 30% bude platit obec </w:t>
      </w:r>
      <w:r w:rsidR="00265FED">
        <w:rPr>
          <w:rFonts w:ascii="Calibri" w:hAnsi="Calibri" w:cs="Calibri"/>
          <w:color w:val="000000"/>
          <w:sz w:val="22"/>
          <w:szCs w:val="22"/>
        </w:rPr>
        <w:t xml:space="preserve">a na </w:t>
      </w:r>
      <w:r>
        <w:rPr>
          <w:rFonts w:ascii="Calibri" w:hAnsi="Calibri" w:cs="Calibri"/>
          <w:color w:val="000000"/>
          <w:sz w:val="22"/>
          <w:szCs w:val="22"/>
        </w:rPr>
        <w:t>70% bude přispívat Ministerstvo pro místní rozvoj</w:t>
      </w:r>
      <w:r w:rsidR="00265FED">
        <w:rPr>
          <w:rFonts w:ascii="Calibri" w:hAnsi="Calibri" w:cs="Calibri"/>
          <w:color w:val="000000"/>
          <w:sz w:val="22"/>
          <w:szCs w:val="22"/>
        </w:rPr>
        <w:t>.</w:t>
      </w:r>
      <w:r>
        <w:rPr>
          <w:rFonts w:ascii="Calibri" w:hAnsi="Calibri" w:cs="Calibri"/>
          <w:color w:val="000000"/>
          <w:sz w:val="22"/>
          <w:szCs w:val="22"/>
        </w:rPr>
        <w:t xml:space="preserve"> </w:t>
      </w:r>
      <w:r w:rsidR="00265FED">
        <w:rPr>
          <w:rFonts w:ascii="Calibri" w:hAnsi="Calibri" w:cs="Calibri"/>
          <w:color w:val="000000"/>
          <w:sz w:val="22"/>
          <w:szCs w:val="22"/>
        </w:rPr>
        <w:t>A</w:t>
      </w:r>
      <w:r>
        <w:rPr>
          <w:rFonts w:ascii="Calibri" w:hAnsi="Calibri" w:cs="Calibri"/>
          <w:color w:val="000000"/>
          <w:sz w:val="22"/>
          <w:szCs w:val="22"/>
        </w:rPr>
        <w:t xml:space="preserve"> skutečně se podařilo získat dotaci v této výši</w:t>
      </w:r>
      <w:r w:rsidR="00106DF6">
        <w:rPr>
          <w:rFonts w:ascii="Calibri" w:hAnsi="Calibri" w:cs="Calibri"/>
          <w:color w:val="000000"/>
          <w:sz w:val="22"/>
          <w:szCs w:val="22"/>
        </w:rPr>
        <w:t xml:space="preserve">,“ </w:t>
      </w:r>
      <w:r w:rsidR="00A76EF7">
        <w:rPr>
          <w:rFonts w:ascii="Calibri" w:hAnsi="Calibri" w:cs="Calibri"/>
          <w:color w:val="000000"/>
          <w:sz w:val="22"/>
          <w:szCs w:val="22"/>
        </w:rPr>
        <w:t xml:space="preserve">rekapituluje </w:t>
      </w:r>
      <w:r w:rsidR="00106DF6">
        <w:rPr>
          <w:rFonts w:ascii="Calibri" w:hAnsi="Calibri" w:cs="Calibri"/>
          <w:color w:val="000000"/>
          <w:sz w:val="22"/>
          <w:szCs w:val="22"/>
        </w:rPr>
        <w:t>starosta Nadějkova</w:t>
      </w:r>
      <w:r>
        <w:rPr>
          <w:rFonts w:ascii="Calibri" w:hAnsi="Calibri" w:cs="Calibri"/>
          <w:color w:val="000000"/>
          <w:sz w:val="22"/>
          <w:szCs w:val="22"/>
        </w:rPr>
        <w:t xml:space="preserve">. </w:t>
      </w:r>
      <w:r w:rsidR="00106DF6">
        <w:rPr>
          <w:rFonts w:ascii="Calibri" w:hAnsi="Calibri" w:cs="Calibri"/>
          <w:color w:val="000000"/>
          <w:sz w:val="22"/>
          <w:szCs w:val="22"/>
        </w:rPr>
        <w:t>„</w:t>
      </w:r>
      <w:r>
        <w:rPr>
          <w:rFonts w:ascii="Calibri" w:hAnsi="Calibri" w:cs="Calibri"/>
          <w:color w:val="000000"/>
          <w:sz w:val="22"/>
          <w:szCs w:val="22"/>
        </w:rPr>
        <w:t>V průběhu roku 2021 byla obec úspěšná se žádostí o dofinancování ve výši 15% celkových nákladů z Krajského investičního fondu Jihočeského kraje</w:t>
      </w:r>
      <w:r w:rsidR="00106DF6">
        <w:rPr>
          <w:rFonts w:ascii="Calibri" w:hAnsi="Calibri" w:cs="Calibri"/>
          <w:color w:val="000000"/>
          <w:sz w:val="22"/>
          <w:szCs w:val="22"/>
        </w:rPr>
        <w:t>. Podíl obce ve výši jen zhruba 15% celkových nákladů projektu je tedy velmi příznivý</w:t>
      </w:r>
      <w:r>
        <w:rPr>
          <w:rFonts w:ascii="Calibri" w:hAnsi="Calibri" w:cs="Calibri"/>
          <w:color w:val="000000"/>
          <w:sz w:val="22"/>
          <w:szCs w:val="22"/>
        </w:rPr>
        <w:t>,</w:t>
      </w:r>
      <w:r w:rsidR="00106DF6">
        <w:rPr>
          <w:rFonts w:ascii="Calibri" w:hAnsi="Calibri" w:cs="Calibri"/>
          <w:color w:val="000000"/>
          <w:sz w:val="22"/>
          <w:szCs w:val="22"/>
        </w:rPr>
        <w:t>“ doplnil</w:t>
      </w:r>
      <w:r w:rsidR="00A76EF7">
        <w:rPr>
          <w:rFonts w:ascii="Calibri" w:hAnsi="Calibri" w:cs="Calibri"/>
          <w:color w:val="000000"/>
          <w:sz w:val="22"/>
          <w:szCs w:val="22"/>
        </w:rPr>
        <w:t xml:space="preserve"> informaci Arnošt Novák</w:t>
      </w:r>
      <w:r w:rsidR="00106DF6">
        <w:rPr>
          <w:rFonts w:ascii="Calibri" w:hAnsi="Calibri" w:cs="Calibri"/>
          <w:color w:val="000000"/>
          <w:sz w:val="22"/>
          <w:szCs w:val="22"/>
        </w:rPr>
        <w:t>.</w:t>
      </w:r>
    </w:p>
    <w:p w:rsidR="008A3F1C" w:rsidRPr="008A3F1C" w:rsidRDefault="008A3F1C" w:rsidP="008A3F1C">
      <w:pPr>
        <w:pStyle w:val="-wm-msonormal"/>
        <w:shd w:val="clear" w:color="auto" w:fill="FFFFFF" w:themeFill="background1"/>
        <w:spacing w:before="0" w:beforeAutospacing="0" w:after="0" w:afterAutospacing="0"/>
        <w:jc w:val="right"/>
        <w:rPr>
          <w:rFonts w:ascii="Calibri" w:hAnsi="Calibri" w:cs="Calibri"/>
          <w:b/>
          <w:color w:val="000000"/>
          <w:sz w:val="20"/>
          <w:szCs w:val="20"/>
        </w:rPr>
      </w:pPr>
    </w:p>
    <w:p w:rsidR="00CC1C5A" w:rsidRPr="008A3F1C" w:rsidRDefault="00106DF6" w:rsidP="008A3F1C">
      <w:pPr>
        <w:pStyle w:val="-wm-msonormal"/>
        <w:shd w:val="clear" w:color="auto" w:fill="31849B" w:themeFill="accent5" w:themeFillShade="BF"/>
        <w:spacing w:before="0" w:beforeAutospacing="0" w:after="0" w:afterAutospacing="0"/>
        <w:rPr>
          <w:rFonts w:ascii="Calibri" w:hAnsi="Calibri" w:cs="Calibri"/>
          <w:b/>
          <w:color w:val="FFFFFF" w:themeColor="background1"/>
          <w:sz w:val="28"/>
          <w:szCs w:val="28"/>
        </w:rPr>
      </w:pPr>
      <w:r w:rsidRPr="008A3F1C">
        <w:rPr>
          <w:rFonts w:ascii="Calibri" w:hAnsi="Calibri" w:cs="Calibri"/>
          <w:b/>
          <w:color w:val="FFFFFF" w:themeColor="background1"/>
          <w:sz w:val="28"/>
          <w:szCs w:val="28"/>
        </w:rPr>
        <w:t>F</w:t>
      </w:r>
      <w:r w:rsidR="00CC1C5A" w:rsidRPr="008A3F1C">
        <w:rPr>
          <w:rFonts w:ascii="Calibri" w:hAnsi="Calibri" w:cs="Calibri"/>
          <w:b/>
          <w:color w:val="FFFFFF" w:themeColor="background1"/>
          <w:sz w:val="28"/>
          <w:szCs w:val="28"/>
        </w:rPr>
        <w:t>inancování projektu:</w:t>
      </w:r>
    </w:p>
    <w:p w:rsidR="00CC1C5A" w:rsidRPr="00106DF6" w:rsidRDefault="00CC1C5A" w:rsidP="008A3F1C">
      <w:pPr>
        <w:pStyle w:val="-wm-msonormal"/>
        <w:shd w:val="clear" w:color="auto" w:fill="C6D9F1" w:themeFill="text2" w:themeFillTint="33"/>
        <w:spacing w:before="30" w:beforeAutospacing="0" w:after="0" w:afterAutospacing="0"/>
        <w:rPr>
          <w:rFonts w:ascii="Calibri" w:hAnsi="Calibri" w:cs="Calibri"/>
          <w:b/>
          <w:color w:val="000000"/>
          <w:sz w:val="22"/>
          <w:szCs w:val="22"/>
        </w:rPr>
      </w:pPr>
      <w:r>
        <w:rPr>
          <w:rFonts w:ascii="Calibri" w:hAnsi="Calibri" w:cs="Calibri"/>
          <w:color w:val="000000"/>
          <w:sz w:val="22"/>
          <w:szCs w:val="22"/>
        </w:rPr>
        <w:t>Celkové náklady</w:t>
      </w:r>
      <w:r w:rsidR="00106DF6">
        <w:rPr>
          <w:rFonts w:ascii="Calibri" w:hAnsi="Calibri" w:cs="Calibri"/>
          <w:color w:val="000000"/>
          <w:sz w:val="22"/>
          <w:szCs w:val="22"/>
        </w:rPr>
        <w:t xml:space="preserve"> p</w:t>
      </w:r>
      <w:r>
        <w:rPr>
          <w:rFonts w:ascii="Calibri" w:hAnsi="Calibri" w:cs="Calibri"/>
          <w:color w:val="000000"/>
          <w:sz w:val="22"/>
          <w:szCs w:val="22"/>
        </w:rPr>
        <w:t>rojektu: </w:t>
      </w:r>
      <w:r w:rsidR="00106DF6">
        <w:rPr>
          <w:rFonts w:ascii="Calibri" w:hAnsi="Calibri" w:cs="Calibri"/>
          <w:color w:val="000000"/>
          <w:sz w:val="22"/>
          <w:szCs w:val="22"/>
        </w:rPr>
        <w:tab/>
      </w:r>
      <w:r w:rsidR="00106DF6">
        <w:rPr>
          <w:rFonts w:ascii="Calibri" w:hAnsi="Calibri" w:cs="Calibri"/>
          <w:color w:val="000000"/>
          <w:sz w:val="22"/>
          <w:szCs w:val="22"/>
        </w:rPr>
        <w:tab/>
      </w:r>
      <w:r w:rsidR="00106DF6" w:rsidRPr="00106DF6">
        <w:rPr>
          <w:rFonts w:ascii="Calibri" w:hAnsi="Calibri" w:cs="Calibri"/>
          <w:b/>
          <w:color w:val="000000"/>
          <w:sz w:val="22"/>
          <w:szCs w:val="22"/>
        </w:rPr>
        <w:t xml:space="preserve"> </w:t>
      </w:r>
      <w:r w:rsidRPr="00106DF6">
        <w:rPr>
          <w:rFonts w:ascii="Calibri" w:hAnsi="Calibri" w:cs="Calibri"/>
          <w:b/>
          <w:color w:val="000000"/>
          <w:sz w:val="22"/>
          <w:szCs w:val="22"/>
        </w:rPr>
        <w:t>13</w:t>
      </w:r>
      <w:r w:rsidR="00106DF6" w:rsidRPr="00106DF6">
        <w:rPr>
          <w:rFonts w:ascii="Calibri" w:hAnsi="Calibri" w:cs="Calibri"/>
          <w:b/>
          <w:color w:val="000000"/>
          <w:sz w:val="22"/>
          <w:szCs w:val="22"/>
        </w:rPr>
        <w:t xml:space="preserve"> </w:t>
      </w:r>
      <w:r w:rsidRPr="00106DF6">
        <w:rPr>
          <w:rFonts w:ascii="Calibri" w:hAnsi="Calibri" w:cs="Calibri"/>
          <w:b/>
          <w:color w:val="000000"/>
          <w:sz w:val="22"/>
          <w:szCs w:val="22"/>
        </w:rPr>
        <w:t>134</w:t>
      </w:r>
      <w:r w:rsidR="00106DF6" w:rsidRPr="00106DF6">
        <w:rPr>
          <w:rFonts w:ascii="Calibri" w:hAnsi="Calibri" w:cs="Calibri"/>
          <w:b/>
          <w:color w:val="000000"/>
          <w:sz w:val="22"/>
          <w:szCs w:val="22"/>
        </w:rPr>
        <w:t xml:space="preserve"> </w:t>
      </w:r>
      <w:r w:rsidRPr="00106DF6">
        <w:rPr>
          <w:rFonts w:ascii="Calibri" w:hAnsi="Calibri" w:cs="Calibri"/>
          <w:b/>
          <w:color w:val="000000"/>
          <w:sz w:val="22"/>
          <w:szCs w:val="22"/>
        </w:rPr>
        <w:t>304 Kč</w:t>
      </w:r>
    </w:p>
    <w:p w:rsidR="00CC1C5A" w:rsidRDefault="00CC1C5A" w:rsidP="008A3F1C">
      <w:pPr>
        <w:pStyle w:val="-wm-msonormal"/>
        <w:shd w:val="clear" w:color="auto" w:fill="C6D9F1" w:themeFill="text2" w:themeFillTint="33"/>
        <w:spacing w:before="30" w:beforeAutospacing="0" w:after="0" w:afterAutospacing="0"/>
        <w:rPr>
          <w:rFonts w:ascii="Calibri" w:hAnsi="Calibri" w:cs="Calibri"/>
          <w:color w:val="000000"/>
          <w:sz w:val="22"/>
          <w:szCs w:val="22"/>
        </w:rPr>
      </w:pPr>
      <w:r>
        <w:rPr>
          <w:rFonts w:ascii="Calibri" w:hAnsi="Calibri" w:cs="Calibri"/>
          <w:color w:val="000000"/>
          <w:sz w:val="22"/>
          <w:szCs w:val="22"/>
        </w:rPr>
        <w:t>Příspěvek Ministerstva pro místní</w:t>
      </w:r>
      <w:r w:rsidR="00106DF6">
        <w:rPr>
          <w:rFonts w:ascii="Calibri" w:hAnsi="Calibri" w:cs="Calibri"/>
          <w:color w:val="000000"/>
          <w:sz w:val="22"/>
          <w:szCs w:val="22"/>
        </w:rPr>
        <w:t xml:space="preserve"> </w:t>
      </w:r>
      <w:r>
        <w:rPr>
          <w:rFonts w:ascii="Calibri" w:hAnsi="Calibri" w:cs="Calibri"/>
          <w:color w:val="000000"/>
          <w:sz w:val="22"/>
          <w:szCs w:val="22"/>
        </w:rPr>
        <w:t>rozvoj: </w:t>
      </w:r>
      <w:r w:rsidRPr="00106DF6">
        <w:rPr>
          <w:rFonts w:ascii="Calibri" w:hAnsi="Calibri" w:cs="Calibri"/>
          <w:b/>
          <w:color w:val="000000"/>
          <w:sz w:val="22"/>
          <w:szCs w:val="22"/>
        </w:rPr>
        <w:t>9</w:t>
      </w:r>
      <w:r w:rsidR="00106DF6" w:rsidRPr="00106DF6">
        <w:rPr>
          <w:rFonts w:ascii="Calibri" w:hAnsi="Calibri" w:cs="Calibri"/>
          <w:b/>
          <w:color w:val="000000"/>
          <w:sz w:val="22"/>
          <w:szCs w:val="22"/>
        </w:rPr>
        <w:t> </w:t>
      </w:r>
      <w:r w:rsidRPr="00106DF6">
        <w:rPr>
          <w:rFonts w:ascii="Calibri" w:hAnsi="Calibri" w:cs="Calibri"/>
          <w:b/>
          <w:color w:val="000000"/>
          <w:sz w:val="22"/>
          <w:szCs w:val="22"/>
        </w:rPr>
        <w:t>194</w:t>
      </w:r>
      <w:r w:rsidR="00106DF6" w:rsidRPr="00106DF6">
        <w:rPr>
          <w:rFonts w:ascii="Calibri" w:hAnsi="Calibri" w:cs="Calibri"/>
          <w:b/>
          <w:color w:val="000000"/>
          <w:sz w:val="22"/>
          <w:szCs w:val="22"/>
        </w:rPr>
        <w:t xml:space="preserve"> </w:t>
      </w:r>
      <w:r w:rsidRPr="00106DF6">
        <w:rPr>
          <w:rFonts w:ascii="Calibri" w:hAnsi="Calibri" w:cs="Calibri"/>
          <w:b/>
          <w:color w:val="000000"/>
          <w:sz w:val="22"/>
          <w:szCs w:val="22"/>
        </w:rPr>
        <w:t>012 Kč</w:t>
      </w:r>
    </w:p>
    <w:p w:rsidR="00CC1C5A" w:rsidRDefault="00CC1C5A" w:rsidP="008A3F1C">
      <w:pPr>
        <w:pStyle w:val="-wm-msonormal"/>
        <w:shd w:val="clear" w:color="auto" w:fill="C6D9F1" w:themeFill="text2" w:themeFillTint="33"/>
        <w:spacing w:before="30" w:beforeAutospacing="0" w:after="0" w:afterAutospacing="0"/>
        <w:rPr>
          <w:rFonts w:ascii="Calibri" w:hAnsi="Calibri" w:cs="Calibri"/>
          <w:color w:val="000000"/>
          <w:sz w:val="22"/>
          <w:szCs w:val="22"/>
        </w:rPr>
      </w:pPr>
      <w:r>
        <w:rPr>
          <w:rFonts w:ascii="Calibri" w:hAnsi="Calibri" w:cs="Calibri"/>
          <w:color w:val="000000"/>
          <w:sz w:val="22"/>
          <w:szCs w:val="22"/>
        </w:rPr>
        <w:t>Příspěvek Jihočeského</w:t>
      </w:r>
      <w:r w:rsidR="00106DF6">
        <w:rPr>
          <w:rFonts w:ascii="Calibri" w:hAnsi="Calibri" w:cs="Calibri"/>
          <w:color w:val="000000"/>
          <w:sz w:val="22"/>
          <w:szCs w:val="22"/>
        </w:rPr>
        <w:t xml:space="preserve"> </w:t>
      </w:r>
      <w:r>
        <w:rPr>
          <w:rFonts w:ascii="Calibri" w:hAnsi="Calibri" w:cs="Calibri"/>
          <w:color w:val="000000"/>
          <w:sz w:val="22"/>
          <w:szCs w:val="22"/>
        </w:rPr>
        <w:t>kraje: </w:t>
      </w:r>
      <w:r w:rsidR="00106DF6">
        <w:rPr>
          <w:rFonts w:ascii="Calibri" w:hAnsi="Calibri" w:cs="Calibri"/>
          <w:color w:val="000000"/>
          <w:sz w:val="22"/>
          <w:szCs w:val="22"/>
        </w:rPr>
        <w:tab/>
      </w:r>
      <w:r w:rsidR="00106DF6">
        <w:rPr>
          <w:rFonts w:ascii="Calibri" w:hAnsi="Calibri" w:cs="Calibri"/>
          <w:color w:val="000000"/>
          <w:sz w:val="22"/>
          <w:szCs w:val="22"/>
        </w:rPr>
        <w:tab/>
        <w:t xml:space="preserve">   </w:t>
      </w:r>
      <w:r w:rsidRPr="00106DF6">
        <w:rPr>
          <w:rFonts w:ascii="Calibri" w:hAnsi="Calibri" w:cs="Calibri"/>
          <w:b/>
          <w:color w:val="000000"/>
          <w:sz w:val="22"/>
          <w:szCs w:val="22"/>
        </w:rPr>
        <w:t>1</w:t>
      </w:r>
      <w:r w:rsidR="00106DF6" w:rsidRPr="00106DF6">
        <w:rPr>
          <w:rFonts w:ascii="Calibri" w:hAnsi="Calibri" w:cs="Calibri"/>
          <w:b/>
          <w:color w:val="000000"/>
          <w:sz w:val="22"/>
          <w:szCs w:val="22"/>
        </w:rPr>
        <w:t> </w:t>
      </w:r>
      <w:r w:rsidRPr="00106DF6">
        <w:rPr>
          <w:rFonts w:ascii="Calibri" w:hAnsi="Calibri" w:cs="Calibri"/>
          <w:b/>
          <w:color w:val="000000"/>
          <w:sz w:val="22"/>
          <w:szCs w:val="22"/>
        </w:rPr>
        <w:t>900</w:t>
      </w:r>
      <w:r w:rsidR="00106DF6" w:rsidRPr="00106DF6">
        <w:rPr>
          <w:rFonts w:ascii="Calibri" w:hAnsi="Calibri" w:cs="Calibri"/>
          <w:b/>
          <w:color w:val="000000"/>
          <w:sz w:val="22"/>
          <w:szCs w:val="22"/>
        </w:rPr>
        <w:t xml:space="preserve"> </w:t>
      </w:r>
      <w:r w:rsidRPr="00106DF6">
        <w:rPr>
          <w:rFonts w:ascii="Calibri" w:hAnsi="Calibri" w:cs="Calibri"/>
          <w:b/>
          <w:color w:val="000000"/>
          <w:sz w:val="22"/>
          <w:szCs w:val="22"/>
        </w:rPr>
        <w:t>000 Kč</w:t>
      </w:r>
    </w:p>
    <w:p w:rsidR="006A16BB" w:rsidRDefault="00CC1C5A" w:rsidP="008A3F1C">
      <w:pPr>
        <w:pStyle w:val="-wm-msonormal"/>
        <w:shd w:val="clear" w:color="auto" w:fill="C6D9F1" w:themeFill="text2" w:themeFillTint="33"/>
        <w:spacing w:before="30" w:beforeAutospacing="0" w:after="0" w:afterAutospacing="0"/>
        <w:rPr>
          <w:rFonts w:asciiTheme="majorHAnsi" w:hAnsiTheme="majorHAnsi"/>
          <w:sz w:val="22"/>
          <w:szCs w:val="22"/>
        </w:rPr>
      </w:pPr>
      <w:r>
        <w:rPr>
          <w:rFonts w:ascii="Calibri" w:hAnsi="Calibri" w:cs="Calibri"/>
          <w:color w:val="000000"/>
          <w:sz w:val="22"/>
          <w:szCs w:val="22"/>
        </w:rPr>
        <w:t>Vlastní podíl obce Nadějkov: </w:t>
      </w:r>
      <w:r w:rsidR="00106DF6">
        <w:rPr>
          <w:rFonts w:ascii="Calibri" w:hAnsi="Calibri" w:cs="Calibri"/>
          <w:color w:val="000000"/>
          <w:sz w:val="22"/>
          <w:szCs w:val="22"/>
        </w:rPr>
        <w:tab/>
      </w:r>
      <w:r w:rsidR="00106DF6">
        <w:rPr>
          <w:rFonts w:ascii="Calibri" w:hAnsi="Calibri" w:cs="Calibri"/>
          <w:color w:val="000000"/>
          <w:sz w:val="22"/>
          <w:szCs w:val="22"/>
        </w:rPr>
        <w:tab/>
        <w:t xml:space="preserve">   </w:t>
      </w:r>
      <w:r w:rsidRPr="00106DF6">
        <w:rPr>
          <w:rFonts w:ascii="Calibri" w:hAnsi="Calibri" w:cs="Calibri"/>
          <w:b/>
          <w:color w:val="000000"/>
          <w:sz w:val="22"/>
          <w:szCs w:val="22"/>
        </w:rPr>
        <w:t>2</w:t>
      </w:r>
      <w:r w:rsidR="00106DF6" w:rsidRPr="00106DF6">
        <w:rPr>
          <w:rFonts w:ascii="Calibri" w:hAnsi="Calibri" w:cs="Calibri"/>
          <w:b/>
          <w:color w:val="000000"/>
          <w:sz w:val="22"/>
          <w:szCs w:val="22"/>
        </w:rPr>
        <w:t> </w:t>
      </w:r>
      <w:r w:rsidRPr="00106DF6">
        <w:rPr>
          <w:rFonts w:ascii="Calibri" w:hAnsi="Calibri" w:cs="Calibri"/>
          <w:b/>
          <w:color w:val="000000"/>
          <w:sz w:val="22"/>
          <w:szCs w:val="22"/>
        </w:rPr>
        <w:t>040</w:t>
      </w:r>
      <w:r w:rsidR="00106DF6" w:rsidRPr="00106DF6">
        <w:rPr>
          <w:rFonts w:ascii="Calibri" w:hAnsi="Calibri" w:cs="Calibri"/>
          <w:b/>
          <w:color w:val="000000"/>
          <w:sz w:val="22"/>
          <w:szCs w:val="22"/>
        </w:rPr>
        <w:t xml:space="preserve"> </w:t>
      </w:r>
      <w:r w:rsidRPr="00106DF6">
        <w:rPr>
          <w:rFonts w:ascii="Calibri" w:hAnsi="Calibri" w:cs="Calibri"/>
          <w:b/>
          <w:color w:val="000000"/>
          <w:sz w:val="22"/>
          <w:szCs w:val="22"/>
        </w:rPr>
        <w:t>292 Kč</w:t>
      </w:r>
    </w:p>
    <w:sectPr w:rsidR="006A16BB" w:rsidSect="00CC1C5A">
      <w:type w:val="continuous"/>
      <w:pgSz w:w="11906" w:h="16838"/>
      <w:pgMar w:top="851" w:right="851" w:bottom="851" w:left="851" w:header="709" w:footer="709" w:gutter="0"/>
      <w:cols w:num="2" w:space="284"/>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5473" w:rsidRDefault="00175473" w:rsidP="00A5148C">
      <w:r>
        <w:separator/>
      </w:r>
    </w:p>
  </w:endnote>
  <w:endnote w:type="continuationSeparator" w:id="0">
    <w:p w:rsidR="00175473" w:rsidRDefault="00175473" w:rsidP="00A51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ahnschrift">
    <w:panose1 w:val="020B0502040204020203"/>
    <w:charset w:val="EE"/>
    <w:family w:val="swiss"/>
    <w:pitch w:val="variable"/>
    <w:sig w:usb0="A00002C7" w:usb1="00000002"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FFD" w:rsidRDefault="00390FFD">
    <w:pPr>
      <w:pStyle w:val="Zpat"/>
      <w:rPr>
        <w:color w:val="000000" w:themeColor="text1"/>
        <w:sz w:val="24"/>
        <w:szCs w:val="24"/>
      </w:rPr>
    </w:pPr>
  </w:p>
  <w:p w:rsidR="00390FFD" w:rsidRDefault="00390FFD">
    <w:pPr>
      <w:pStyle w:val="Zpat"/>
    </w:pPr>
    <w:r>
      <w:rPr>
        <w:noProof/>
        <w:lang w:eastAsia="cs-CZ"/>
      </w:rPr>
      <mc:AlternateContent>
        <mc:Choice Requires="wps">
          <w:drawing>
            <wp:anchor distT="0" distB="0" distL="114300" distR="114300" simplePos="0" relativeHeight="251662336" behindDoc="0" locked="0" layoutInCell="1" allowOverlap="1" wp14:anchorId="190B5A14" wp14:editId="638B77C5">
              <wp:simplePos x="0" y="0"/>
              <wp:positionH relativeFrom="margin">
                <wp:align>right</wp:align>
              </wp:positionH>
              <wp:positionV relativeFrom="bottomMargin">
                <wp:align>top</wp:align>
              </wp:positionV>
              <wp:extent cx="1508760" cy="395605"/>
              <wp:effectExtent l="0" t="0" r="0" b="0"/>
              <wp:wrapNone/>
              <wp:docPr id="2" name="Textové pole 2"/>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rsidR="00390FFD" w:rsidRPr="00390FFD" w:rsidRDefault="00390FFD">
                          <w:pPr>
                            <w:pStyle w:val="Zpat"/>
                            <w:jc w:val="right"/>
                            <w:rPr>
                              <w:rFonts w:ascii="Bahnschrift" w:hAnsi="Bahnschrift"/>
                              <w:b/>
                              <w:color w:val="000000" w:themeColor="text1"/>
                              <w:sz w:val="40"/>
                              <w:szCs w:val="40"/>
                            </w:rPr>
                          </w:pPr>
                          <w:r w:rsidRPr="00390FFD">
                            <w:rPr>
                              <w:rFonts w:ascii="Bahnschrift" w:hAnsi="Bahnschrift"/>
                              <w:b/>
                              <w:color w:val="000000" w:themeColor="text1"/>
                              <w:sz w:val="40"/>
                              <w:szCs w:val="40"/>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2" o:spid="_x0000_s1026" type="#_x0000_t202" style="position:absolute;margin-left:67.6pt;margin-top:0;width:118.8pt;height:31.15pt;z-index:251662336;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" filled="f" stroked="f" strokeweight=".5pt">
              <v:textbox style="mso-fit-shape-to-text:t">
                <w:txbxContent>
                  <w:p w:rsidR="00390FFD" w:rsidRPr="00390FFD" w:rsidRDefault="00390FFD">
                    <w:pPr>
                      <w:pStyle w:val="Zpat"/>
                      <w:jc w:val="right"/>
                      <w:rPr>
                        <w:rFonts w:ascii="Bahnschrift" w:hAnsi="Bahnschrift"/>
                        <w:b/>
                        <w:color w:val="000000" w:themeColor="text1"/>
                        <w:sz w:val="40"/>
                        <w:szCs w:val="40"/>
                      </w:rPr>
                    </w:pPr>
                    <w:r w:rsidRPr="00390FFD">
                      <w:rPr>
                        <w:rFonts w:ascii="Bahnschrift" w:hAnsi="Bahnschrift"/>
                        <w:b/>
                        <w:color w:val="000000" w:themeColor="text1"/>
                        <w:sz w:val="40"/>
                        <w:szCs w:val="40"/>
                      </w:rPr>
                      <w:t>3</w:t>
                    </w:r>
                  </w:p>
                </w:txbxContent>
              </v:textbox>
              <w10:wrap anchorx="margin" anchory="margin"/>
            </v:shape>
          </w:pict>
        </mc:Fallback>
      </mc:AlternateContent>
    </w:r>
    <w:r>
      <w:rPr>
        <w:noProof/>
        <w:color w:val="4F81BD" w:themeColor="accent1"/>
        <w:lang w:eastAsia="cs-CZ"/>
      </w:rPr>
      <mc:AlternateContent>
        <mc:Choice Requires="wps">
          <w:drawing>
            <wp:anchor distT="91440" distB="91440" distL="114300" distR="114300" simplePos="0" relativeHeight="251663360" behindDoc="1" locked="0" layoutInCell="1" allowOverlap="1" wp14:anchorId="787EBDD8" wp14:editId="3145FC48">
              <wp:simplePos x="0" y="0"/>
              <wp:positionH relativeFrom="margin">
                <wp:align>center</wp:align>
              </wp:positionH>
              <wp:positionV relativeFrom="bottomMargin">
                <wp:align>top</wp:align>
              </wp:positionV>
              <wp:extent cx="5943600" cy="36195"/>
              <wp:effectExtent l="0" t="0" r="0" b="0"/>
              <wp:wrapSquare wrapText="bothSides"/>
              <wp:docPr id="4" name="Obdélník 4"/>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Obdélník 4" o:spid="_x0000_s1026" style="position:absolute;margin-left:0;margin-top:0;width:468pt;height:2.85pt;z-index:-251653120;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" fillcolor="#4f81bd [3204]" stroked="f" strokeweight="2pt">
              <w10:wrap type="square" anchorx="margin" anchory="margin"/>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48C" w:rsidRDefault="00BF02C1">
    <w:pPr>
      <w:pStyle w:val="Zpat"/>
      <w:rPr>
        <w:color w:val="000000" w:themeColor="text1"/>
        <w:sz w:val="24"/>
        <w:szCs w:val="24"/>
      </w:rPr>
    </w:pPr>
    <w:r>
      <w:rPr>
        <w:noProof/>
        <w:lang w:eastAsia="cs-CZ"/>
      </w:rPr>
      <mc:AlternateContent>
        <mc:Choice Requires="wps">
          <w:drawing>
            <wp:anchor distT="0" distB="0" distL="114300" distR="114300" simplePos="0" relativeHeight="251659264" behindDoc="0" locked="0" layoutInCell="1" allowOverlap="1" wp14:anchorId="64EC36E3" wp14:editId="55028F69">
              <wp:simplePos x="0" y="0"/>
              <wp:positionH relativeFrom="margin">
                <wp:align>right</wp:align>
              </wp:positionH>
              <wp:positionV relativeFrom="bottomMargin">
                <wp:align>top</wp:align>
              </wp:positionV>
              <wp:extent cx="6480810" cy="395605"/>
              <wp:effectExtent l="0" t="0" r="0" b="0"/>
              <wp:wrapNone/>
              <wp:docPr id="56" name="Textové pole 56"/>
              <wp:cNvGraphicFramePr/>
              <a:graphic xmlns:a="http://schemas.openxmlformats.org/drawingml/2006/main">
                <a:graphicData uri="http://schemas.microsoft.com/office/word/2010/wordprocessingShape">
                  <wps:wsp>
                    <wps:cNvSpPr txBox="1"/>
                    <wps:spPr>
                      <a:xfrm>
                        <a:off x="0" y="0"/>
                        <a:ext cx="6480810" cy="395605"/>
                      </a:xfrm>
                      <a:prstGeom prst="rect">
                        <a:avLst/>
                      </a:prstGeom>
                      <a:noFill/>
                      <a:ln w="6350">
                        <a:noFill/>
                      </a:ln>
                      <a:effectLst/>
                    </wps:spPr>
                    <wps:txbx>
                      <w:txbxContent>
                        <w:p w:rsidR="00A5148C" w:rsidRPr="00BF02C1" w:rsidRDefault="00390FFD" w:rsidP="00BF02C1">
                          <w:pPr>
                            <w:pStyle w:val="Zpat"/>
                            <w:rPr>
                              <w:rFonts w:ascii="Bahnschrift" w:hAnsi="Bahnschrift"/>
                              <w:b/>
                              <w:color w:val="000000" w:themeColor="text1"/>
                              <w:sz w:val="40"/>
                              <w:szCs w:val="40"/>
                            </w:rPr>
                          </w:pPr>
                          <w:r>
                            <w:rPr>
                              <w:rFonts w:ascii="Bahnschrift" w:hAnsi="Bahnschrift"/>
                              <w:b/>
                              <w:color w:val="000000" w:themeColor="text1"/>
                              <w:sz w:val="40"/>
                              <w:szCs w:val="40"/>
                            </w:rPr>
                            <w:t>2</w:t>
                          </w:r>
                          <w:r w:rsidR="00BF02C1">
                            <w:rPr>
                              <w:rFonts w:ascii="Bahnschrift" w:hAnsi="Bahnschrift"/>
                              <w:b/>
                              <w:color w:val="000000" w:themeColor="text1"/>
                              <w:sz w:val="40"/>
                              <w:szCs w:val="40"/>
                            </w:rPr>
                            <w:tab/>
                          </w:r>
                          <w:r w:rsidR="00BF02C1">
                            <w:rPr>
                              <w:rFonts w:ascii="Bahnschrift" w:hAnsi="Bahnschrift"/>
                              <w:b/>
                              <w:color w:val="000000" w:themeColor="text1"/>
                              <w:sz w:val="40"/>
                              <w:szCs w:val="40"/>
                            </w:rPr>
                            <w:tab/>
                          </w:r>
                          <w:r w:rsidR="00BF02C1">
                            <w:rPr>
                              <w:rFonts w:ascii="Bahnschrift" w:hAnsi="Bahnschrift"/>
                              <w:b/>
                              <w:color w:val="000000" w:themeColor="text1"/>
                              <w:sz w:val="40"/>
                              <w:szCs w:val="40"/>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56" o:spid="_x0000_s1027" type="#_x0000_t202" style="position:absolute;margin-left:459.1pt;margin-top:0;width:510.3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" filled="f" stroked="f" strokeweight=".5pt">
              <v:textbox style="mso-fit-shape-to-text:t">
                <w:txbxContent>
                  <w:p w:rsidR="00A5148C" w:rsidRPr="00BF02C1" w:rsidRDefault="00390FFD" w:rsidP="00BF02C1">
                    <w:pPr>
                      <w:pStyle w:val="Zpat"/>
                      <w:rPr>
                        <w:rFonts w:ascii="Bahnschrift" w:hAnsi="Bahnschrift"/>
                        <w:b/>
                        <w:color w:val="000000" w:themeColor="text1"/>
                        <w:sz w:val="40"/>
                        <w:szCs w:val="40"/>
                      </w:rPr>
                    </w:pPr>
                    <w:r>
                      <w:rPr>
                        <w:rFonts w:ascii="Bahnschrift" w:hAnsi="Bahnschrift"/>
                        <w:b/>
                        <w:color w:val="000000" w:themeColor="text1"/>
                        <w:sz w:val="40"/>
                        <w:szCs w:val="40"/>
                      </w:rPr>
                      <w:t>2</w:t>
                    </w:r>
                    <w:r w:rsidR="00BF02C1">
                      <w:rPr>
                        <w:rFonts w:ascii="Bahnschrift" w:hAnsi="Bahnschrift"/>
                        <w:b/>
                        <w:color w:val="000000" w:themeColor="text1"/>
                        <w:sz w:val="40"/>
                        <w:szCs w:val="40"/>
                      </w:rPr>
                      <w:tab/>
                    </w:r>
                    <w:r w:rsidR="00BF02C1">
                      <w:rPr>
                        <w:rFonts w:ascii="Bahnschrift" w:hAnsi="Bahnschrift"/>
                        <w:b/>
                        <w:color w:val="000000" w:themeColor="text1"/>
                        <w:sz w:val="40"/>
                        <w:szCs w:val="40"/>
                      </w:rPr>
                      <w:tab/>
                    </w:r>
                    <w:r w:rsidR="00BF02C1">
                      <w:rPr>
                        <w:rFonts w:ascii="Bahnschrift" w:hAnsi="Bahnschrift"/>
                        <w:b/>
                        <w:color w:val="000000" w:themeColor="text1"/>
                        <w:sz w:val="40"/>
                        <w:szCs w:val="40"/>
                      </w:rPr>
                      <w:tab/>
                    </w:r>
                  </w:p>
                </w:txbxContent>
              </v:textbox>
              <w10:wrap anchorx="margin" anchory="margin"/>
            </v:shape>
          </w:pict>
        </mc:Fallback>
      </mc:AlternateContent>
    </w:r>
  </w:p>
  <w:p w:rsidR="00A5148C" w:rsidRDefault="00A5148C">
    <w:pPr>
      <w:pStyle w:val="Zpat"/>
    </w:pPr>
    <w:r>
      <w:rPr>
        <w:noProof/>
        <w:color w:val="4F81BD" w:themeColor="accent1"/>
        <w:lang w:eastAsia="cs-CZ"/>
      </w:rPr>
      <mc:AlternateContent>
        <mc:Choice Requires="wps">
          <w:drawing>
            <wp:anchor distT="91440" distB="91440" distL="114300" distR="114300" simplePos="0" relativeHeight="251660288" behindDoc="1" locked="0" layoutInCell="1" allowOverlap="1" wp14:anchorId="5E448D07" wp14:editId="06E3363D">
              <wp:simplePos x="0" y="0"/>
              <wp:positionH relativeFrom="margin">
                <wp:align>center</wp:align>
              </wp:positionH>
              <wp:positionV relativeFrom="bottomMargin">
                <wp:align>top</wp:align>
              </wp:positionV>
              <wp:extent cx="5943600" cy="36195"/>
              <wp:effectExtent l="0" t="0" r="0" b="0"/>
              <wp:wrapSquare wrapText="bothSides"/>
              <wp:docPr id="58" name="Obdélník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Obdélník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5473" w:rsidRDefault="00175473" w:rsidP="00A5148C">
      <w:r>
        <w:separator/>
      </w:r>
    </w:p>
  </w:footnote>
  <w:footnote w:type="continuationSeparator" w:id="0">
    <w:p w:rsidR="00175473" w:rsidRDefault="00175473" w:rsidP="00A514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evenAndOddHeaders/>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82F"/>
    <w:rsid w:val="000200A1"/>
    <w:rsid w:val="000353F5"/>
    <w:rsid w:val="00094954"/>
    <w:rsid w:val="000D42D8"/>
    <w:rsid w:val="000E47FA"/>
    <w:rsid w:val="00106DF6"/>
    <w:rsid w:val="00175473"/>
    <w:rsid w:val="00180DC1"/>
    <w:rsid w:val="001C23EC"/>
    <w:rsid w:val="001C32E7"/>
    <w:rsid w:val="001E4E05"/>
    <w:rsid w:val="001F3725"/>
    <w:rsid w:val="002402AD"/>
    <w:rsid w:val="002507F6"/>
    <w:rsid w:val="00265FED"/>
    <w:rsid w:val="00285D65"/>
    <w:rsid w:val="00323D43"/>
    <w:rsid w:val="00390FFD"/>
    <w:rsid w:val="003F482F"/>
    <w:rsid w:val="0057118C"/>
    <w:rsid w:val="00627A05"/>
    <w:rsid w:val="006A16BB"/>
    <w:rsid w:val="006A62BD"/>
    <w:rsid w:val="00724A38"/>
    <w:rsid w:val="007A2DD9"/>
    <w:rsid w:val="0088268A"/>
    <w:rsid w:val="008A3F1C"/>
    <w:rsid w:val="008D7925"/>
    <w:rsid w:val="00903AEF"/>
    <w:rsid w:val="0091107D"/>
    <w:rsid w:val="00A16DD8"/>
    <w:rsid w:val="00A5148C"/>
    <w:rsid w:val="00A76EF7"/>
    <w:rsid w:val="00A87A00"/>
    <w:rsid w:val="00AD67E5"/>
    <w:rsid w:val="00B011E0"/>
    <w:rsid w:val="00B16550"/>
    <w:rsid w:val="00B45E86"/>
    <w:rsid w:val="00B50BD3"/>
    <w:rsid w:val="00B818C8"/>
    <w:rsid w:val="00BF02C1"/>
    <w:rsid w:val="00BF15A1"/>
    <w:rsid w:val="00C532F1"/>
    <w:rsid w:val="00C96984"/>
    <w:rsid w:val="00CA11CC"/>
    <w:rsid w:val="00CC1C5A"/>
    <w:rsid w:val="00D25D1A"/>
    <w:rsid w:val="00E41DA5"/>
    <w:rsid w:val="00E50CBA"/>
    <w:rsid w:val="00E5210F"/>
    <w:rsid w:val="00E65D0F"/>
    <w:rsid w:val="00E67D8D"/>
    <w:rsid w:val="00EA3A6D"/>
    <w:rsid w:val="00ED4DB9"/>
    <w:rsid w:val="00F7390B"/>
    <w:rsid w:val="00F901CE"/>
    <w:rsid w:val="00F923D4"/>
    <w:rsid w:val="00FE11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8"/>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8268A"/>
  </w:style>
  <w:style w:type="paragraph" w:styleId="Nadpis2">
    <w:name w:val="heading 2"/>
    <w:basedOn w:val="Normln"/>
    <w:next w:val="Normln"/>
    <w:link w:val="Nadpis2Char"/>
    <w:uiPriority w:val="9"/>
    <w:unhideWhenUsed/>
    <w:qFormat/>
    <w:rsid w:val="00724A3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basedOn w:val="Normln"/>
    <w:uiPriority w:val="1"/>
    <w:qFormat/>
    <w:rsid w:val="00094954"/>
  </w:style>
  <w:style w:type="paragraph" w:styleId="Nzev">
    <w:name w:val="Title"/>
    <w:basedOn w:val="Normln"/>
    <w:next w:val="Normln"/>
    <w:link w:val="NzevChar"/>
    <w:uiPriority w:val="10"/>
    <w:qFormat/>
    <w:rsid w:val="00A5148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A5148C"/>
    <w:rPr>
      <w:rFonts w:asciiTheme="majorHAnsi" w:eastAsiaTheme="majorEastAsia" w:hAnsiTheme="majorHAnsi" w:cstheme="majorBidi"/>
      <w:color w:val="17365D" w:themeColor="text2" w:themeShade="BF"/>
      <w:spacing w:val="5"/>
      <w:kern w:val="28"/>
      <w:sz w:val="52"/>
      <w:szCs w:val="52"/>
    </w:rPr>
  </w:style>
  <w:style w:type="paragraph" w:styleId="Zhlav">
    <w:name w:val="header"/>
    <w:basedOn w:val="Normln"/>
    <w:link w:val="ZhlavChar"/>
    <w:uiPriority w:val="99"/>
    <w:unhideWhenUsed/>
    <w:rsid w:val="00A5148C"/>
    <w:pPr>
      <w:tabs>
        <w:tab w:val="center" w:pos="4536"/>
        <w:tab w:val="right" w:pos="9072"/>
      </w:tabs>
    </w:pPr>
  </w:style>
  <w:style w:type="character" w:customStyle="1" w:styleId="ZhlavChar">
    <w:name w:val="Záhlaví Char"/>
    <w:basedOn w:val="Standardnpsmoodstavce"/>
    <w:link w:val="Zhlav"/>
    <w:uiPriority w:val="99"/>
    <w:rsid w:val="00A5148C"/>
  </w:style>
  <w:style w:type="paragraph" w:styleId="Zpat">
    <w:name w:val="footer"/>
    <w:basedOn w:val="Normln"/>
    <w:link w:val="ZpatChar"/>
    <w:uiPriority w:val="99"/>
    <w:unhideWhenUsed/>
    <w:rsid w:val="00A5148C"/>
    <w:pPr>
      <w:tabs>
        <w:tab w:val="center" w:pos="4536"/>
        <w:tab w:val="right" w:pos="9072"/>
      </w:tabs>
    </w:pPr>
  </w:style>
  <w:style w:type="character" w:customStyle="1" w:styleId="ZpatChar">
    <w:name w:val="Zápatí Char"/>
    <w:basedOn w:val="Standardnpsmoodstavce"/>
    <w:link w:val="Zpat"/>
    <w:uiPriority w:val="99"/>
    <w:rsid w:val="00A5148C"/>
  </w:style>
  <w:style w:type="paragraph" w:customStyle="1" w:styleId="2909F619802848F09E01365C32F34654">
    <w:name w:val="2909F619802848F09E01365C32F34654"/>
    <w:rsid w:val="00A5148C"/>
    <w:pPr>
      <w:spacing w:after="200" w:line="276" w:lineRule="auto"/>
    </w:pPr>
    <w:rPr>
      <w:rFonts w:asciiTheme="minorHAnsi" w:eastAsiaTheme="minorEastAsia" w:hAnsiTheme="minorHAnsi"/>
      <w:sz w:val="22"/>
      <w:szCs w:val="22"/>
      <w:lang w:eastAsia="cs-CZ"/>
    </w:rPr>
  </w:style>
  <w:style w:type="paragraph" w:styleId="Textbubliny">
    <w:name w:val="Balloon Text"/>
    <w:basedOn w:val="Normln"/>
    <w:link w:val="TextbublinyChar"/>
    <w:uiPriority w:val="99"/>
    <w:semiHidden/>
    <w:unhideWhenUsed/>
    <w:rsid w:val="00A5148C"/>
    <w:rPr>
      <w:rFonts w:ascii="Tahoma" w:hAnsi="Tahoma" w:cs="Tahoma"/>
      <w:sz w:val="16"/>
      <w:szCs w:val="16"/>
    </w:rPr>
  </w:style>
  <w:style w:type="character" w:customStyle="1" w:styleId="TextbublinyChar">
    <w:name w:val="Text bubliny Char"/>
    <w:basedOn w:val="Standardnpsmoodstavce"/>
    <w:link w:val="Textbubliny"/>
    <w:uiPriority w:val="99"/>
    <w:semiHidden/>
    <w:rsid w:val="00A5148C"/>
    <w:rPr>
      <w:rFonts w:ascii="Tahoma" w:hAnsi="Tahoma" w:cs="Tahoma"/>
      <w:sz w:val="16"/>
      <w:szCs w:val="16"/>
    </w:rPr>
  </w:style>
  <w:style w:type="character" w:customStyle="1" w:styleId="Nadpis2Char">
    <w:name w:val="Nadpis 2 Char"/>
    <w:basedOn w:val="Standardnpsmoodstavce"/>
    <w:link w:val="Nadpis2"/>
    <w:uiPriority w:val="9"/>
    <w:rsid w:val="00724A38"/>
    <w:rPr>
      <w:rFonts w:asciiTheme="majorHAnsi" w:eastAsiaTheme="majorEastAsia" w:hAnsiTheme="majorHAnsi" w:cstheme="majorBidi"/>
      <w:b/>
      <w:bCs/>
      <w:color w:val="4F81BD" w:themeColor="accent1"/>
      <w:sz w:val="26"/>
      <w:szCs w:val="26"/>
    </w:rPr>
  </w:style>
  <w:style w:type="paragraph" w:customStyle="1" w:styleId="-wm-msonormal">
    <w:name w:val="-wm-msonormal"/>
    <w:basedOn w:val="Normln"/>
    <w:rsid w:val="00CC1C5A"/>
    <w:pPr>
      <w:spacing w:before="100" w:beforeAutospacing="1" w:after="100" w:afterAutospacing="1"/>
    </w:pPr>
    <w:rPr>
      <w:rFonts w:eastAsia="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8"/>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8268A"/>
  </w:style>
  <w:style w:type="paragraph" w:styleId="Nadpis2">
    <w:name w:val="heading 2"/>
    <w:basedOn w:val="Normln"/>
    <w:next w:val="Normln"/>
    <w:link w:val="Nadpis2Char"/>
    <w:uiPriority w:val="9"/>
    <w:unhideWhenUsed/>
    <w:qFormat/>
    <w:rsid w:val="00724A3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basedOn w:val="Normln"/>
    <w:uiPriority w:val="1"/>
    <w:qFormat/>
    <w:rsid w:val="00094954"/>
  </w:style>
  <w:style w:type="paragraph" w:styleId="Nzev">
    <w:name w:val="Title"/>
    <w:basedOn w:val="Normln"/>
    <w:next w:val="Normln"/>
    <w:link w:val="NzevChar"/>
    <w:uiPriority w:val="10"/>
    <w:qFormat/>
    <w:rsid w:val="00A5148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A5148C"/>
    <w:rPr>
      <w:rFonts w:asciiTheme="majorHAnsi" w:eastAsiaTheme="majorEastAsia" w:hAnsiTheme="majorHAnsi" w:cstheme="majorBidi"/>
      <w:color w:val="17365D" w:themeColor="text2" w:themeShade="BF"/>
      <w:spacing w:val="5"/>
      <w:kern w:val="28"/>
      <w:sz w:val="52"/>
      <w:szCs w:val="52"/>
    </w:rPr>
  </w:style>
  <w:style w:type="paragraph" w:styleId="Zhlav">
    <w:name w:val="header"/>
    <w:basedOn w:val="Normln"/>
    <w:link w:val="ZhlavChar"/>
    <w:uiPriority w:val="99"/>
    <w:unhideWhenUsed/>
    <w:rsid w:val="00A5148C"/>
    <w:pPr>
      <w:tabs>
        <w:tab w:val="center" w:pos="4536"/>
        <w:tab w:val="right" w:pos="9072"/>
      </w:tabs>
    </w:pPr>
  </w:style>
  <w:style w:type="character" w:customStyle="1" w:styleId="ZhlavChar">
    <w:name w:val="Záhlaví Char"/>
    <w:basedOn w:val="Standardnpsmoodstavce"/>
    <w:link w:val="Zhlav"/>
    <w:uiPriority w:val="99"/>
    <w:rsid w:val="00A5148C"/>
  </w:style>
  <w:style w:type="paragraph" w:styleId="Zpat">
    <w:name w:val="footer"/>
    <w:basedOn w:val="Normln"/>
    <w:link w:val="ZpatChar"/>
    <w:uiPriority w:val="99"/>
    <w:unhideWhenUsed/>
    <w:rsid w:val="00A5148C"/>
    <w:pPr>
      <w:tabs>
        <w:tab w:val="center" w:pos="4536"/>
        <w:tab w:val="right" w:pos="9072"/>
      </w:tabs>
    </w:pPr>
  </w:style>
  <w:style w:type="character" w:customStyle="1" w:styleId="ZpatChar">
    <w:name w:val="Zápatí Char"/>
    <w:basedOn w:val="Standardnpsmoodstavce"/>
    <w:link w:val="Zpat"/>
    <w:uiPriority w:val="99"/>
    <w:rsid w:val="00A5148C"/>
  </w:style>
  <w:style w:type="paragraph" w:customStyle="1" w:styleId="2909F619802848F09E01365C32F34654">
    <w:name w:val="2909F619802848F09E01365C32F34654"/>
    <w:rsid w:val="00A5148C"/>
    <w:pPr>
      <w:spacing w:after="200" w:line="276" w:lineRule="auto"/>
    </w:pPr>
    <w:rPr>
      <w:rFonts w:asciiTheme="minorHAnsi" w:eastAsiaTheme="minorEastAsia" w:hAnsiTheme="minorHAnsi"/>
      <w:sz w:val="22"/>
      <w:szCs w:val="22"/>
      <w:lang w:eastAsia="cs-CZ"/>
    </w:rPr>
  </w:style>
  <w:style w:type="paragraph" w:styleId="Textbubliny">
    <w:name w:val="Balloon Text"/>
    <w:basedOn w:val="Normln"/>
    <w:link w:val="TextbublinyChar"/>
    <w:uiPriority w:val="99"/>
    <w:semiHidden/>
    <w:unhideWhenUsed/>
    <w:rsid w:val="00A5148C"/>
    <w:rPr>
      <w:rFonts w:ascii="Tahoma" w:hAnsi="Tahoma" w:cs="Tahoma"/>
      <w:sz w:val="16"/>
      <w:szCs w:val="16"/>
    </w:rPr>
  </w:style>
  <w:style w:type="character" w:customStyle="1" w:styleId="TextbublinyChar">
    <w:name w:val="Text bubliny Char"/>
    <w:basedOn w:val="Standardnpsmoodstavce"/>
    <w:link w:val="Textbubliny"/>
    <w:uiPriority w:val="99"/>
    <w:semiHidden/>
    <w:rsid w:val="00A5148C"/>
    <w:rPr>
      <w:rFonts w:ascii="Tahoma" w:hAnsi="Tahoma" w:cs="Tahoma"/>
      <w:sz w:val="16"/>
      <w:szCs w:val="16"/>
    </w:rPr>
  </w:style>
  <w:style w:type="character" w:customStyle="1" w:styleId="Nadpis2Char">
    <w:name w:val="Nadpis 2 Char"/>
    <w:basedOn w:val="Standardnpsmoodstavce"/>
    <w:link w:val="Nadpis2"/>
    <w:uiPriority w:val="9"/>
    <w:rsid w:val="00724A38"/>
    <w:rPr>
      <w:rFonts w:asciiTheme="majorHAnsi" w:eastAsiaTheme="majorEastAsia" w:hAnsiTheme="majorHAnsi" w:cstheme="majorBidi"/>
      <w:b/>
      <w:bCs/>
      <w:color w:val="4F81BD" w:themeColor="accent1"/>
      <w:sz w:val="26"/>
      <w:szCs w:val="26"/>
    </w:rPr>
  </w:style>
  <w:style w:type="paragraph" w:customStyle="1" w:styleId="-wm-msonormal">
    <w:name w:val="-wm-msonormal"/>
    <w:basedOn w:val="Normln"/>
    <w:rsid w:val="00CC1C5A"/>
    <w:pPr>
      <w:spacing w:before="100" w:beforeAutospacing="1" w:after="100" w:afterAutospacing="1"/>
    </w:pPr>
    <w:rPr>
      <w:rFonts w:eastAsia="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7030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5.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91A9C0-9C81-43E2-AA4A-C1BE39289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2</Pages>
  <Words>648</Words>
  <Characters>3829</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 systému Windows</dc:creator>
  <cp:lastModifiedBy>Uživatel systému Windows</cp:lastModifiedBy>
  <cp:revision>16</cp:revision>
  <cp:lastPrinted>2021-06-18T08:19:00Z</cp:lastPrinted>
  <dcterms:created xsi:type="dcterms:W3CDTF">2021-06-12T13:00:00Z</dcterms:created>
  <dcterms:modified xsi:type="dcterms:W3CDTF">2021-07-14T09:31:00Z</dcterms:modified>
  <cp:contentStatus>Konečný</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