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CE" w:rsidRPr="008D77E6" w:rsidRDefault="00DA3F9A" w:rsidP="00062AAB">
      <w:pPr>
        <w:pStyle w:val="Nzev"/>
        <w:shd w:val="clear" w:color="auto" w:fill="FFC000"/>
        <w:jc w:val="right"/>
        <w:rPr>
          <w:b/>
          <w:color w:val="FFFFFF" w:themeColor="background1"/>
          <w:sz w:val="44"/>
          <w:szCs w:val="44"/>
        </w:rPr>
      </w:pPr>
      <w:r w:rsidRPr="008D77E6">
        <w:rPr>
          <w:b/>
          <w:color w:val="FFFFFF" w:themeColor="background1"/>
          <w:sz w:val="44"/>
          <w:szCs w:val="44"/>
        </w:rPr>
        <w:t>S</w:t>
      </w:r>
      <w:r w:rsidR="00062AAB" w:rsidRPr="008D77E6">
        <w:rPr>
          <w:b/>
          <w:color w:val="FFFFFF" w:themeColor="background1"/>
          <w:sz w:val="44"/>
          <w:szCs w:val="44"/>
        </w:rPr>
        <w:t>PORT </w:t>
      </w:r>
    </w:p>
    <w:p w:rsidR="00A709CB" w:rsidRPr="00F97193" w:rsidRDefault="00F97193">
      <w:pPr>
        <w:rPr>
          <w:rFonts w:asciiTheme="majorHAnsi" w:hAnsiTheme="majorHAnsi"/>
          <w:b/>
          <w:sz w:val="48"/>
          <w:szCs w:val="48"/>
        </w:rPr>
      </w:pPr>
      <w:r w:rsidRPr="00F97193">
        <w:rPr>
          <w:rFonts w:asciiTheme="majorHAnsi" w:hAnsiTheme="majorHAnsi"/>
          <w:b/>
          <w:sz w:val="48"/>
          <w:szCs w:val="48"/>
        </w:rPr>
        <w:t>Fotbal v Nadějkově? Chybí děti i dobrá duše, kter</w:t>
      </w:r>
      <w:r>
        <w:rPr>
          <w:rFonts w:asciiTheme="majorHAnsi" w:hAnsiTheme="majorHAnsi"/>
          <w:b/>
          <w:sz w:val="48"/>
          <w:szCs w:val="48"/>
        </w:rPr>
        <w:t>á</w:t>
      </w:r>
      <w:r w:rsidRPr="00F97193">
        <w:rPr>
          <w:rFonts w:asciiTheme="majorHAnsi" w:hAnsiTheme="majorHAnsi"/>
          <w:b/>
          <w:sz w:val="48"/>
          <w:szCs w:val="48"/>
        </w:rPr>
        <w:t xml:space="preserve"> </w:t>
      </w:r>
      <w:r>
        <w:rPr>
          <w:rFonts w:asciiTheme="majorHAnsi" w:hAnsiTheme="majorHAnsi"/>
          <w:b/>
          <w:sz w:val="48"/>
          <w:szCs w:val="48"/>
        </w:rPr>
        <w:t xml:space="preserve">by to tady táhla, myslí si </w:t>
      </w:r>
      <w:r w:rsidR="00DA3F9A" w:rsidRPr="00F97193">
        <w:rPr>
          <w:rFonts w:asciiTheme="majorHAnsi" w:hAnsiTheme="majorHAnsi"/>
          <w:b/>
          <w:sz w:val="48"/>
          <w:szCs w:val="48"/>
        </w:rPr>
        <w:t>Pavel Janouch</w:t>
      </w:r>
    </w:p>
    <w:p w:rsidR="007605A1" w:rsidRDefault="007605A1" w:rsidP="00DA3F9A">
      <w:pPr>
        <w:rPr>
          <w:rFonts w:ascii="Bahnschrift" w:hAnsi="Bahnschrift"/>
          <w:sz w:val="24"/>
          <w:szCs w:val="24"/>
        </w:rPr>
      </w:pPr>
    </w:p>
    <w:p w:rsidR="00F21D58" w:rsidRPr="00F21D58" w:rsidRDefault="006D2909" w:rsidP="00DA3F9A">
      <w:pPr>
        <w:rPr>
          <w:rFonts w:ascii="Bahnschrift" w:hAnsi="Bahnschrift"/>
          <w:sz w:val="24"/>
          <w:szCs w:val="24"/>
        </w:rPr>
      </w:pPr>
      <w:r>
        <w:rPr>
          <w:rFonts w:ascii="Bahnschrift" w:hAnsi="Bahnschrift"/>
          <w:sz w:val="24"/>
          <w:szCs w:val="24"/>
        </w:rPr>
        <w:t xml:space="preserve">Bývalý výborný </w:t>
      </w:r>
      <w:r w:rsidR="00057537">
        <w:rPr>
          <w:rFonts w:ascii="Bahnschrift" w:hAnsi="Bahnschrift"/>
          <w:sz w:val="24"/>
          <w:szCs w:val="24"/>
        </w:rPr>
        <w:t>b</w:t>
      </w:r>
      <w:r>
        <w:rPr>
          <w:rFonts w:ascii="Bahnschrift" w:hAnsi="Bahnschrift"/>
          <w:sz w:val="24"/>
          <w:szCs w:val="24"/>
        </w:rPr>
        <w:t>rankář je v Nadějkově odmalička doma. Za svou celoživotní vášní musí ale stále cestovat, byť jen za humna: momentálně trénuje žákovsk</w:t>
      </w:r>
      <w:r w:rsidR="007605A1">
        <w:rPr>
          <w:rFonts w:ascii="Bahnschrift" w:hAnsi="Bahnschrift"/>
          <w:sz w:val="24"/>
          <w:szCs w:val="24"/>
        </w:rPr>
        <w:t>ý</w:t>
      </w:r>
      <w:r>
        <w:rPr>
          <w:rFonts w:ascii="Bahnschrift" w:hAnsi="Bahnschrift"/>
          <w:sz w:val="24"/>
          <w:szCs w:val="24"/>
        </w:rPr>
        <w:t xml:space="preserve"> </w:t>
      </w:r>
      <w:r w:rsidR="007605A1">
        <w:rPr>
          <w:rFonts w:ascii="Bahnschrift" w:hAnsi="Bahnschrift"/>
          <w:sz w:val="24"/>
          <w:szCs w:val="24"/>
        </w:rPr>
        <w:t>tým</w:t>
      </w:r>
      <w:r>
        <w:rPr>
          <w:rFonts w:ascii="Bahnschrift" w:hAnsi="Bahnschrift"/>
          <w:sz w:val="24"/>
          <w:szCs w:val="24"/>
        </w:rPr>
        <w:t xml:space="preserve"> v nedaleké </w:t>
      </w:r>
      <w:proofErr w:type="spellStart"/>
      <w:r>
        <w:rPr>
          <w:rFonts w:ascii="Bahnschrift" w:hAnsi="Bahnschrift"/>
          <w:sz w:val="24"/>
          <w:szCs w:val="24"/>
        </w:rPr>
        <w:t>Jistebnici</w:t>
      </w:r>
      <w:proofErr w:type="spellEnd"/>
      <w:r>
        <w:rPr>
          <w:rFonts w:ascii="Bahnschrift" w:hAnsi="Bahnschrift"/>
          <w:sz w:val="24"/>
          <w:szCs w:val="24"/>
        </w:rPr>
        <w:t>.</w:t>
      </w:r>
    </w:p>
    <w:p w:rsidR="00F21D58" w:rsidRDefault="00F21D58" w:rsidP="00DA3F9A"/>
    <w:p w:rsidR="00F21D58" w:rsidRDefault="00F21D58" w:rsidP="00DA3F9A">
      <w:pPr>
        <w:rPr>
          <w:rFonts w:asciiTheme="majorHAnsi" w:hAnsiTheme="majorHAnsi"/>
          <w:sz w:val="22"/>
          <w:szCs w:val="22"/>
        </w:rPr>
        <w:sectPr w:rsidR="00F21D58" w:rsidSect="00B818C8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6D2909" w:rsidRPr="0026168A" w:rsidRDefault="006D2909" w:rsidP="006D2909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color w:val="FFC000"/>
          <w:position w:val="-10"/>
          <w:sz w:val="104"/>
          <w:szCs w:val="104"/>
        </w:rPr>
      </w:pPr>
      <w:r w:rsidRPr="0026168A">
        <w:rPr>
          <w:rFonts w:asciiTheme="majorHAnsi" w:hAnsiTheme="majorHAnsi"/>
          <w:color w:val="FFC000"/>
          <w:position w:val="-10"/>
          <w:sz w:val="104"/>
          <w:szCs w:val="104"/>
        </w:rPr>
        <w:t>V</w:t>
      </w:r>
    </w:p>
    <w:p w:rsidR="0067652A" w:rsidRDefault="00516CA7" w:rsidP="00DA3F9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107950" distL="114300" distR="114300" simplePos="0" relativeHeight="251667456" behindDoc="0" locked="0" layoutInCell="1" allowOverlap="1" wp14:anchorId="4110C778" wp14:editId="3BC10CF4">
            <wp:simplePos x="0" y="0"/>
            <wp:positionH relativeFrom="column">
              <wp:posOffset>2938780</wp:posOffset>
            </wp:positionH>
            <wp:positionV relativeFrom="paragraph">
              <wp:posOffset>41910</wp:posOffset>
            </wp:positionV>
            <wp:extent cx="3150000" cy="2149200"/>
            <wp:effectExtent l="0" t="0" r="0" b="381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l Janouc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1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9A" w:rsidRPr="00F21D58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486F59">
        <w:rPr>
          <w:rFonts w:asciiTheme="majorHAnsi" w:hAnsiTheme="majorHAnsi"/>
          <w:sz w:val="22"/>
          <w:szCs w:val="22"/>
        </w:rPr>
        <w:t>Nadějkově</w:t>
      </w:r>
      <w:proofErr w:type="gramEnd"/>
      <w:r w:rsidR="00486F59">
        <w:rPr>
          <w:rFonts w:asciiTheme="majorHAnsi" w:hAnsiTheme="majorHAnsi"/>
          <w:sz w:val="22"/>
          <w:szCs w:val="22"/>
        </w:rPr>
        <w:t xml:space="preserve"> </w:t>
      </w:r>
      <w:r w:rsidR="006D2909">
        <w:rPr>
          <w:rFonts w:asciiTheme="majorHAnsi" w:hAnsiTheme="majorHAnsi"/>
          <w:sz w:val="22"/>
          <w:szCs w:val="22"/>
        </w:rPr>
        <w:t>bydlí od narození</w:t>
      </w:r>
      <w:r w:rsidR="00486F59">
        <w:rPr>
          <w:rFonts w:asciiTheme="majorHAnsi" w:hAnsiTheme="majorHAnsi"/>
          <w:sz w:val="22"/>
          <w:szCs w:val="22"/>
        </w:rPr>
        <w:t xml:space="preserve">, ale za fotbalem byl vždycky zvyklý dojíždět.  Svou hráčskou kariéru strávil </w:t>
      </w:r>
      <w:r w:rsidR="00486F59" w:rsidRPr="0097335A">
        <w:rPr>
          <w:rFonts w:asciiTheme="majorHAnsi" w:hAnsiTheme="majorHAnsi"/>
          <w:b/>
          <w:sz w:val="22"/>
          <w:szCs w:val="22"/>
        </w:rPr>
        <w:t>Pavel Janouch</w:t>
      </w:r>
      <w:r w:rsidR="00486F59">
        <w:rPr>
          <w:rFonts w:asciiTheme="majorHAnsi" w:hAnsiTheme="majorHAnsi"/>
          <w:sz w:val="22"/>
          <w:szCs w:val="22"/>
        </w:rPr>
        <w:t xml:space="preserve"> v brance Milevska</w:t>
      </w:r>
      <w:r w:rsidR="009023EA">
        <w:rPr>
          <w:rFonts w:asciiTheme="majorHAnsi" w:hAnsiTheme="majorHAnsi"/>
          <w:sz w:val="22"/>
          <w:szCs w:val="22"/>
        </w:rPr>
        <w:t>,</w:t>
      </w:r>
      <w:r w:rsidR="00486F59">
        <w:rPr>
          <w:rFonts w:asciiTheme="majorHAnsi" w:hAnsiTheme="majorHAnsi"/>
          <w:sz w:val="22"/>
          <w:szCs w:val="22"/>
        </w:rPr>
        <w:t xml:space="preserve"> Dražic </w:t>
      </w:r>
      <w:r w:rsidR="009023EA">
        <w:rPr>
          <w:rFonts w:asciiTheme="majorHAnsi" w:hAnsiTheme="majorHAnsi"/>
          <w:sz w:val="22"/>
          <w:szCs w:val="22"/>
        </w:rPr>
        <w:t xml:space="preserve">či sousedních </w:t>
      </w:r>
      <w:proofErr w:type="spellStart"/>
      <w:r w:rsidR="009023EA">
        <w:rPr>
          <w:rFonts w:asciiTheme="majorHAnsi" w:hAnsiTheme="majorHAnsi"/>
          <w:sz w:val="22"/>
          <w:szCs w:val="22"/>
        </w:rPr>
        <w:t>Chyšek</w:t>
      </w:r>
      <w:proofErr w:type="spellEnd"/>
      <w:r w:rsidR="009023EA">
        <w:rPr>
          <w:rFonts w:asciiTheme="majorHAnsi" w:hAnsiTheme="majorHAnsi"/>
          <w:sz w:val="22"/>
          <w:szCs w:val="22"/>
        </w:rPr>
        <w:t xml:space="preserve"> </w:t>
      </w:r>
      <w:r w:rsidR="00486F59">
        <w:rPr>
          <w:rFonts w:asciiTheme="majorHAnsi" w:hAnsiTheme="majorHAnsi"/>
          <w:sz w:val="22"/>
          <w:szCs w:val="22"/>
        </w:rPr>
        <w:t xml:space="preserve">a v současné době stojí u </w:t>
      </w:r>
      <w:r w:rsidR="0097335A">
        <w:rPr>
          <w:rFonts w:asciiTheme="majorHAnsi" w:hAnsiTheme="majorHAnsi"/>
          <w:sz w:val="22"/>
          <w:szCs w:val="22"/>
        </w:rPr>
        <w:t xml:space="preserve">trenérského </w:t>
      </w:r>
      <w:r w:rsidR="00486F59">
        <w:rPr>
          <w:rFonts w:asciiTheme="majorHAnsi" w:hAnsiTheme="majorHAnsi"/>
          <w:sz w:val="22"/>
          <w:szCs w:val="22"/>
        </w:rPr>
        <w:t>kormidla mladších žáků 1.</w:t>
      </w:r>
      <w:r w:rsidR="0097335A">
        <w:rPr>
          <w:rFonts w:asciiTheme="majorHAnsi" w:hAnsiTheme="majorHAnsi"/>
          <w:sz w:val="22"/>
          <w:szCs w:val="22"/>
        </w:rPr>
        <w:t> </w:t>
      </w:r>
      <w:r w:rsidR="00486F59">
        <w:rPr>
          <w:rFonts w:asciiTheme="majorHAnsi" w:hAnsiTheme="majorHAnsi"/>
          <w:sz w:val="22"/>
          <w:szCs w:val="22"/>
        </w:rPr>
        <w:t>FC Jistebnice</w:t>
      </w:r>
      <w:r w:rsidR="009023EA">
        <w:rPr>
          <w:rFonts w:asciiTheme="majorHAnsi" w:hAnsiTheme="majorHAnsi"/>
          <w:sz w:val="22"/>
          <w:szCs w:val="22"/>
        </w:rPr>
        <w:t>.</w:t>
      </w:r>
      <w:r w:rsidR="00486F59">
        <w:rPr>
          <w:rFonts w:asciiTheme="majorHAnsi" w:hAnsiTheme="majorHAnsi"/>
          <w:sz w:val="22"/>
          <w:szCs w:val="22"/>
        </w:rPr>
        <w:t xml:space="preserve"> </w:t>
      </w:r>
    </w:p>
    <w:p w:rsidR="00DA3F9A" w:rsidRPr="00F21D58" w:rsidRDefault="00486F59" w:rsidP="00DA3F9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Práce s malými fotbalisty ho baví, i když </w:t>
      </w:r>
      <w:r w:rsidR="009023EA">
        <w:rPr>
          <w:rFonts w:asciiTheme="majorHAnsi" w:hAnsiTheme="majorHAnsi"/>
          <w:sz w:val="22"/>
          <w:szCs w:val="22"/>
        </w:rPr>
        <w:t xml:space="preserve">kvůli ní </w:t>
      </w:r>
      <w:r>
        <w:rPr>
          <w:rFonts w:asciiTheme="majorHAnsi" w:hAnsiTheme="majorHAnsi"/>
          <w:sz w:val="22"/>
          <w:szCs w:val="22"/>
        </w:rPr>
        <w:t xml:space="preserve">znovu </w:t>
      </w:r>
      <w:r w:rsidR="009023EA">
        <w:rPr>
          <w:rFonts w:asciiTheme="majorHAnsi" w:hAnsiTheme="majorHAnsi"/>
          <w:sz w:val="22"/>
          <w:szCs w:val="22"/>
        </w:rPr>
        <w:t xml:space="preserve">musí </w:t>
      </w:r>
      <w:r>
        <w:rPr>
          <w:rFonts w:asciiTheme="majorHAnsi" w:hAnsiTheme="majorHAnsi"/>
          <w:sz w:val="22"/>
          <w:szCs w:val="22"/>
        </w:rPr>
        <w:t xml:space="preserve">usedat za volant. „S </w:t>
      </w:r>
      <w:proofErr w:type="spellStart"/>
      <w:r>
        <w:rPr>
          <w:rFonts w:asciiTheme="majorHAnsi" w:hAnsiTheme="majorHAnsi"/>
          <w:sz w:val="22"/>
          <w:szCs w:val="22"/>
        </w:rPr>
        <w:t>klukama</w:t>
      </w:r>
      <w:proofErr w:type="spellEnd"/>
      <w:r>
        <w:rPr>
          <w:rFonts w:asciiTheme="majorHAnsi" w:hAnsiTheme="majorHAnsi"/>
          <w:sz w:val="22"/>
          <w:szCs w:val="22"/>
        </w:rPr>
        <w:t xml:space="preserve"> je to fajn. </w:t>
      </w:r>
      <w:r w:rsidR="0026168A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 xml:space="preserve">V </w:t>
      </w:r>
      <w:proofErr w:type="spellStart"/>
      <w:r>
        <w:rPr>
          <w:rFonts w:asciiTheme="majorHAnsi" w:hAnsiTheme="majorHAnsi"/>
          <w:sz w:val="22"/>
          <w:szCs w:val="22"/>
        </w:rPr>
        <w:t>J</w:t>
      </w:r>
      <w:r w:rsidR="00DA3F9A" w:rsidRPr="00F21D58">
        <w:rPr>
          <w:rFonts w:asciiTheme="majorHAnsi" w:hAnsiTheme="majorHAnsi"/>
          <w:sz w:val="22"/>
          <w:szCs w:val="22"/>
        </w:rPr>
        <w:t>istebnici</w:t>
      </w:r>
      <w:proofErr w:type="spellEnd"/>
      <w:r w:rsidR="00DA3F9A" w:rsidRPr="00F21D58">
        <w:rPr>
          <w:rFonts w:asciiTheme="majorHAnsi" w:hAnsiTheme="majorHAnsi"/>
          <w:sz w:val="22"/>
          <w:szCs w:val="22"/>
        </w:rPr>
        <w:t xml:space="preserve"> ta parta perfektně funguje, rádi </w:t>
      </w:r>
      <w:r>
        <w:rPr>
          <w:rFonts w:asciiTheme="majorHAnsi" w:hAnsiTheme="majorHAnsi"/>
          <w:sz w:val="22"/>
          <w:szCs w:val="22"/>
        </w:rPr>
        <w:t xml:space="preserve">se </w:t>
      </w:r>
      <w:r w:rsidR="00DA3F9A" w:rsidRPr="00F21D58">
        <w:rPr>
          <w:rFonts w:asciiTheme="majorHAnsi" w:hAnsiTheme="majorHAnsi"/>
          <w:sz w:val="22"/>
          <w:szCs w:val="22"/>
        </w:rPr>
        <w:t xml:space="preserve">scházíme a těší nás, když je na </w:t>
      </w:r>
      <w:r>
        <w:rPr>
          <w:rFonts w:asciiTheme="majorHAnsi" w:hAnsiTheme="majorHAnsi"/>
          <w:sz w:val="22"/>
          <w:szCs w:val="22"/>
        </w:rPr>
        <w:t>dětech vidět chuť</w:t>
      </w:r>
      <w:r w:rsidR="00DA3F9A" w:rsidRPr="00F21D5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do</w:t>
      </w:r>
      <w:r w:rsidR="0097335A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>fotbalu</w:t>
      </w:r>
      <w:r w:rsidR="009023EA">
        <w:rPr>
          <w:rFonts w:asciiTheme="majorHAnsi" w:hAnsiTheme="majorHAnsi"/>
          <w:sz w:val="22"/>
          <w:szCs w:val="22"/>
        </w:rPr>
        <w:t xml:space="preserve"> i pokroky</w:t>
      </w:r>
      <w:r>
        <w:rPr>
          <w:rFonts w:asciiTheme="majorHAnsi" w:hAnsiTheme="majorHAnsi"/>
          <w:sz w:val="22"/>
          <w:szCs w:val="22"/>
        </w:rPr>
        <w:t>,“ pochvaluje si Pavel Janouch</w:t>
      </w:r>
      <w:r w:rsidR="00DA3F9A" w:rsidRPr="00F21D58"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„</w:t>
      </w:r>
      <w:r w:rsidR="00DA3F9A" w:rsidRPr="00F21D58">
        <w:rPr>
          <w:rFonts w:asciiTheme="majorHAnsi" w:hAnsiTheme="majorHAnsi"/>
          <w:sz w:val="22"/>
          <w:szCs w:val="22"/>
        </w:rPr>
        <w:t xml:space="preserve">Určitě je ale zajímavé, že nás tam </w:t>
      </w:r>
      <w:r>
        <w:rPr>
          <w:rFonts w:asciiTheme="majorHAnsi" w:hAnsiTheme="majorHAnsi"/>
          <w:sz w:val="22"/>
          <w:szCs w:val="22"/>
        </w:rPr>
        <w:t xml:space="preserve">působí </w:t>
      </w:r>
      <w:r w:rsidR="00DA3F9A" w:rsidRPr="00F21D58">
        <w:rPr>
          <w:rFonts w:asciiTheme="majorHAnsi" w:hAnsiTheme="majorHAnsi"/>
          <w:sz w:val="22"/>
          <w:szCs w:val="22"/>
        </w:rPr>
        <w:t xml:space="preserve">pět trenérů, a z toho tři jsme přespolní. Děláme to samozřejmě </w:t>
      </w:r>
      <w:r>
        <w:rPr>
          <w:rFonts w:asciiTheme="majorHAnsi" w:hAnsiTheme="majorHAnsi"/>
          <w:sz w:val="22"/>
          <w:szCs w:val="22"/>
        </w:rPr>
        <w:t xml:space="preserve">i </w:t>
      </w:r>
      <w:r w:rsidR="00DA3F9A" w:rsidRPr="00F21D58">
        <w:rPr>
          <w:rFonts w:asciiTheme="majorHAnsi" w:hAnsiTheme="majorHAnsi"/>
          <w:sz w:val="22"/>
          <w:szCs w:val="22"/>
        </w:rPr>
        <w:t>proto, že tam máme svoje děti</w:t>
      </w:r>
      <w:r w:rsidR="00516CA7"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>“ dodává.</w:t>
      </w:r>
    </w:p>
    <w:p w:rsidR="00DA3F9A" w:rsidRPr="00F21D58" w:rsidRDefault="00F21D58" w:rsidP="00DA3F9A">
      <w:pPr>
        <w:rPr>
          <w:rFonts w:asciiTheme="majorHAnsi" w:hAnsiTheme="majorHAnsi"/>
          <w:sz w:val="22"/>
          <w:szCs w:val="22"/>
        </w:rPr>
      </w:pPr>
      <w:r w:rsidRPr="00F21D58">
        <w:rPr>
          <w:rFonts w:asciiTheme="majorHAnsi" w:hAnsiTheme="majorHAnsi"/>
          <w:sz w:val="22"/>
          <w:szCs w:val="22"/>
        </w:rPr>
        <w:t xml:space="preserve"> </w:t>
      </w:r>
      <w:r w:rsidR="00A709CB">
        <w:rPr>
          <w:rFonts w:asciiTheme="majorHAnsi" w:hAnsiTheme="majorHAnsi"/>
          <w:sz w:val="22"/>
          <w:szCs w:val="22"/>
        </w:rPr>
        <w:t xml:space="preserve">Probudit fotbal přímo v Nadějkově je podle něj zatím těžko realizovatelná myšlenka. „Není tady bohužel </w:t>
      </w:r>
      <w:r w:rsidR="00DA3F9A" w:rsidRPr="00F21D58">
        <w:rPr>
          <w:rFonts w:asciiTheme="majorHAnsi" w:hAnsiTheme="majorHAnsi"/>
          <w:sz w:val="22"/>
          <w:szCs w:val="22"/>
        </w:rPr>
        <w:t>dostatek dětí, které by se fotbalu mohly věnovat. A podle mě chybí i takovéto potřebné podhoubí. Nějaká dobrá duše</w:t>
      </w:r>
      <w:r w:rsidR="00A709CB">
        <w:rPr>
          <w:rFonts w:asciiTheme="majorHAnsi" w:hAnsiTheme="majorHAnsi"/>
          <w:sz w:val="22"/>
          <w:szCs w:val="22"/>
        </w:rPr>
        <w:t xml:space="preserve"> </w:t>
      </w:r>
      <w:r w:rsidR="00516CA7">
        <w:rPr>
          <w:rFonts w:asciiTheme="majorHAnsi" w:hAnsiTheme="majorHAnsi"/>
          <w:sz w:val="22"/>
          <w:szCs w:val="22"/>
        </w:rPr>
        <w:t>a</w:t>
      </w:r>
      <w:r w:rsidR="00DA3F9A" w:rsidRPr="00F21D58">
        <w:rPr>
          <w:rFonts w:asciiTheme="majorHAnsi" w:hAnsiTheme="majorHAnsi"/>
          <w:sz w:val="22"/>
          <w:szCs w:val="22"/>
        </w:rPr>
        <w:t xml:space="preserve"> </w:t>
      </w:r>
      <w:r w:rsidR="00F97193">
        <w:rPr>
          <w:rFonts w:asciiTheme="majorHAnsi" w:hAnsiTheme="majorHAnsi"/>
          <w:sz w:val="22"/>
          <w:szCs w:val="22"/>
        </w:rPr>
        <w:t xml:space="preserve">v dobrém slova smyslu </w:t>
      </w:r>
      <w:r w:rsidR="00DA3F9A" w:rsidRPr="00F21D58">
        <w:rPr>
          <w:rFonts w:asciiTheme="majorHAnsi" w:hAnsiTheme="majorHAnsi"/>
          <w:sz w:val="22"/>
          <w:szCs w:val="22"/>
        </w:rPr>
        <w:t>blázen do fotbalu, který by to přece jen dal dohromady a všechno potřebné zajišťoval</w:t>
      </w:r>
      <w:r w:rsidR="00A709CB">
        <w:rPr>
          <w:rFonts w:asciiTheme="majorHAnsi" w:hAnsiTheme="majorHAnsi"/>
          <w:sz w:val="22"/>
          <w:szCs w:val="22"/>
        </w:rPr>
        <w:t>,“ přemítá Pavel Janouch</w:t>
      </w:r>
      <w:r w:rsidR="00DA3F9A" w:rsidRPr="00F21D58">
        <w:rPr>
          <w:rFonts w:asciiTheme="majorHAnsi" w:hAnsiTheme="majorHAnsi"/>
          <w:sz w:val="22"/>
          <w:szCs w:val="22"/>
        </w:rPr>
        <w:t xml:space="preserve">. </w:t>
      </w:r>
      <w:r w:rsidR="00A709CB">
        <w:rPr>
          <w:rFonts w:asciiTheme="majorHAnsi" w:hAnsiTheme="majorHAnsi"/>
          <w:sz w:val="22"/>
          <w:szCs w:val="22"/>
        </w:rPr>
        <w:t>„</w:t>
      </w:r>
      <w:r w:rsidR="00DA3F9A" w:rsidRPr="00F21D58">
        <w:rPr>
          <w:rFonts w:asciiTheme="majorHAnsi" w:hAnsiTheme="majorHAnsi"/>
          <w:sz w:val="22"/>
          <w:szCs w:val="22"/>
        </w:rPr>
        <w:t xml:space="preserve">Když to vezmu ze svého pohledu, </w:t>
      </w:r>
      <w:r w:rsidR="00A709CB">
        <w:rPr>
          <w:rFonts w:asciiTheme="majorHAnsi" w:hAnsiTheme="majorHAnsi"/>
          <w:sz w:val="22"/>
          <w:szCs w:val="22"/>
        </w:rPr>
        <w:t xml:space="preserve">bylo by </w:t>
      </w:r>
      <w:r w:rsidR="00DA3F9A" w:rsidRPr="00F21D58">
        <w:rPr>
          <w:rFonts w:asciiTheme="majorHAnsi" w:hAnsiTheme="majorHAnsi"/>
          <w:sz w:val="22"/>
          <w:szCs w:val="22"/>
        </w:rPr>
        <w:t>pro mě daleko jednodušší působit doma. Nemusel bych nikam jezdit, vyšel bych ze dvora a byl na hřišti. Byl by</w:t>
      </w:r>
      <w:r w:rsidR="00A709CB">
        <w:rPr>
          <w:rFonts w:asciiTheme="majorHAnsi" w:hAnsiTheme="majorHAnsi"/>
          <w:sz w:val="22"/>
          <w:szCs w:val="22"/>
        </w:rPr>
        <w:t>ch</w:t>
      </w:r>
      <w:r w:rsidR="00DA3F9A" w:rsidRPr="00F21D58">
        <w:rPr>
          <w:rFonts w:asciiTheme="majorHAnsi" w:hAnsiTheme="majorHAnsi"/>
          <w:sz w:val="22"/>
          <w:szCs w:val="22"/>
        </w:rPr>
        <w:t xml:space="preserve"> i ochotný tomu nějaké ty trenérské věci propůjčit, ale organizačně bych to dělat nechtěl a nemohl</w:t>
      </w:r>
      <w:r w:rsidR="00A709CB">
        <w:rPr>
          <w:rFonts w:asciiTheme="majorHAnsi" w:hAnsiTheme="majorHAnsi"/>
          <w:sz w:val="22"/>
          <w:szCs w:val="22"/>
        </w:rPr>
        <w:t>,“ přiznává</w:t>
      </w:r>
      <w:r w:rsidR="00DA3F9A" w:rsidRPr="00F21D58">
        <w:rPr>
          <w:rFonts w:asciiTheme="majorHAnsi" w:hAnsiTheme="majorHAnsi"/>
          <w:sz w:val="22"/>
          <w:szCs w:val="22"/>
        </w:rPr>
        <w:t>.</w:t>
      </w:r>
    </w:p>
    <w:p w:rsidR="00516CA7" w:rsidRDefault="00F21D58" w:rsidP="00DA3F9A">
      <w:pPr>
        <w:rPr>
          <w:rFonts w:asciiTheme="majorHAnsi" w:hAnsiTheme="majorHAnsi"/>
          <w:sz w:val="22"/>
          <w:szCs w:val="22"/>
        </w:rPr>
      </w:pPr>
      <w:r w:rsidRPr="00F21D58">
        <w:rPr>
          <w:rFonts w:asciiTheme="majorHAnsi" w:hAnsiTheme="majorHAnsi"/>
          <w:sz w:val="22"/>
          <w:szCs w:val="22"/>
        </w:rPr>
        <w:t xml:space="preserve"> </w:t>
      </w:r>
      <w:r w:rsidR="00A709CB">
        <w:rPr>
          <w:rFonts w:asciiTheme="majorHAnsi" w:hAnsiTheme="majorHAnsi"/>
          <w:sz w:val="22"/>
          <w:szCs w:val="22"/>
        </w:rPr>
        <w:t xml:space="preserve">V oživení místního zázemí by přitom někdejší </w:t>
      </w:r>
    </w:p>
    <w:p w:rsidR="00DA3F9A" w:rsidRDefault="00A709CB" w:rsidP="00DA3F9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brankář žádný zásadní problém neviděl. „</w:t>
      </w:r>
      <w:r w:rsidR="00DA3F9A" w:rsidRPr="00F21D58">
        <w:rPr>
          <w:rFonts w:asciiTheme="majorHAnsi" w:hAnsiTheme="majorHAnsi"/>
          <w:sz w:val="22"/>
          <w:szCs w:val="22"/>
        </w:rPr>
        <w:t>Podmínky by tady určitě mohly být dobré</w:t>
      </w:r>
      <w:r>
        <w:rPr>
          <w:rFonts w:asciiTheme="majorHAnsi" w:hAnsiTheme="majorHAnsi"/>
          <w:sz w:val="22"/>
          <w:szCs w:val="22"/>
        </w:rPr>
        <w:t>,“ tvrdí</w:t>
      </w:r>
      <w:r w:rsidR="00DA3F9A" w:rsidRPr="00F21D58"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„</w:t>
      </w:r>
      <w:r w:rsidR="00DA3F9A" w:rsidRPr="00F21D58">
        <w:rPr>
          <w:rFonts w:asciiTheme="majorHAnsi" w:hAnsiTheme="majorHAnsi"/>
          <w:sz w:val="22"/>
          <w:szCs w:val="22"/>
        </w:rPr>
        <w:t>Musíme si ale uvědomit, že Nadějkov není sportovní obec. Je to tu hodně křesťanský kraj, silní jsou tu hasiči, nějakým způsobem funguje i kultura, ale do sportu to moc není. Jak už jsem říkal, musel by se někdo zbláznit a táhnout to tady</w:t>
      </w:r>
      <w:r>
        <w:rPr>
          <w:rFonts w:asciiTheme="majorHAnsi" w:hAnsiTheme="majorHAnsi"/>
          <w:sz w:val="22"/>
          <w:szCs w:val="22"/>
        </w:rPr>
        <w:t>,“ říká</w:t>
      </w:r>
      <w:r w:rsidR="00DA3F9A" w:rsidRPr="00F21D58">
        <w:rPr>
          <w:rFonts w:asciiTheme="majorHAnsi" w:hAnsiTheme="majorHAnsi"/>
          <w:sz w:val="22"/>
          <w:szCs w:val="22"/>
        </w:rPr>
        <w:t>.</w:t>
      </w:r>
    </w:p>
    <w:p w:rsidR="00F21D58" w:rsidRDefault="00A709CB">
      <w:pPr>
        <w:sectPr w:rsidR="00F21D58" w:rsidSect="00F21D58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81"/>
        </w:sectPr>
      </w:pPr>
      <w:r>
        <w:rPr>
          <w:rFonts w:asciiTheme="majorHAnsi" w:hAnsiTheme="majorHAnsi"/>
          <w:sz w:val="22"/>
          <w:szCs w:val="22"/>
        </w:rPr>
        <w:t xml:space="preserve"> Na život v Nadějkově nedá Pavel Janouch dopustit. „</w:t>
      </w:r>
      <w:r w:rsidR="00DA3F9A" w:rsidRPr="00F21D58">
        <w:rPr>
          <w:rFonts w:asciiTheme="majorHAnsi" w:hAnsiTheme="majorHAnsi"/>
          <w:sz w:val="22"/>
          <w:szCs w:val="22"/>
        </w:rPr>
        <w:t xml:space="preserve">Ale jo, </w:t>
      </w:r>
      <w:r>
        <w:rPr>
          <w:rFonts w:asciiTheme="majorHAnsi" w:hAnsiTheme="majorHAnsi"/>
          <w:sz w:val="22"/>
          <w:szCs w:val="22"/>
        </w:rPr>
        <w:t>je to super. M</w:t>
      </w:r>
      <w:r w:rsidR="00DA3F9A" w:rsidRPr="00F21D58">
        <w:rPr>
          <w:rFonts w:asciiTheme="majorHAnsi" w:hAnsiTheme="majorHAnsi"/>
          <w:sz w:val="22"/>
          <w:szCs w:val="22"/>
        </w:rPr>
        <w:t xml:space="preserve">áme tady pohodu a řekl bych, že </w:t>
      </w:r>
      <w:r>
        <w:rPr>
          <w:rFonts w:asciiTheme="majorHAnsi" w:hAnsiTheme="majorHAnsi"/>
          <w:sz w:val="22"/>
          <w:szCs w:val="22"/>
        </w:rPr>
        <w:t xml:space="preserve">tu </w:t>
      </w:r>
      <w:r w:rsidR="00DA3F9A" w:rsidRPr="00F21D58">
        <w:rPr>
          <w:rFonts w:asciiTheme="majorHAnsi" w:hAnsiTheme="majorHAnsi"/>
          <w:sz w:val="22"/>
          <w:szCs w:val="22"/>
        </w:rPr>
        <w:t xml:space="preserve">lidi spíš drží při sobě. Samozřejmě i tady se </w:t>
      </w:r>
      <w:r>
        <w:rPr>
          <w:rFonts w:asciiTheme="majorHAnsi" w:hAnsiTheme="majorHAnsi"/>
          <w:sz w:val="22"/>
          <w:szCs w:val="22"/>
        </w:rPr>
        <w:t>občas</w:t>
      </w:r>
      <w:r w:rsidR="00DA3F9A" w:rsidRPr="00F21D58">
        <w:rPr>
          <w:rFonts w:asciiTheme="majorHAnsi" w:hAnsiTheme="majorHAnsi"/>
          <w:sz w:val="22"/>
          <w:szCs w:val="22"/>
        </w:rPr>
        <w:t xml:space="preserve"> najdou nějaké problémy, ostatně jako všude. Jak ale vždycky říkám, </w:t>
      </w:r>
      <w:r w:rsidR="007605A1">
        <w:rPr>
          <w:rFonts w:asciiTheme="majorHAnsi" w:hAnsiTheme="majorHAnsi"/>
          <w:sz w:val="22"/>
          <w:szCs w:val="22"/>
        </w:rPr>
        <w:t>lidi jsou</w:t>
      </w:r>
      <w:r w:rsidR="00DA3F9A" w:rsidRPr="00F21D58">
        <w:rPr>
          <w:rFonts w:asciiTheme="majorHAnsi" w:hAnsiTheme="majorHAnsi"/>
          <w:sz w:val="22"/>
          <w:szCs w:val="22"/>
        </w:rPr>
        <w:t xml:space="preserve"> v tomhle blázni. </w:t>
      </w:r>
      <w:r w:rsidR="007605A1">
        <w:rPr>
          <w:rFonts w:asciiTheme="majorHAnsi" w:hAnsiTheme="majorHAnsi"/>
          <w:sz w:val="22"/>
          <w:szCs w:val="22"/>
        </w:rPr>
        <w:t>Často</w:t>
      </w:r>
      <w:r w:rsidR="00DA3F9A" w:rsidRPr="00F21D58">
        <w:rPr>
          <w:rFonts w:asciiTheme="majorHAnsi" w:hAnsiTheme="majorHAnsi"/>
          <w:sz w:val="22"/>
          <w:szCs w:val="22"/>
        </w:rPr>
        <w:t xml:space="preserve"> o tom druhém někde něco povídají, ale nedokážou za sebou přijít a říct si věci</w:t>
      </w:r>
      <w:r w:rsidR="007605A1">
        <w:rPr>
          <w:rFonts w:asciiTheme="majorHAnsi" w:hAnsiTheme="majorHAnsi"/>
          <w:sz w:val="22"/>
          <w:szCs w:val="22"/>
        </w:rPr>
        <w:t xml:space="preserve"> </w:t>
      </w:r>
      <w:r w:rsidR="00DA3F9A" w:rsidRPr="00F21D58">
        <w:rPr>
          <w:rFonts w:asciiTheme="majorHAnsi" w:hAnsiTheme="majorHAnsi"/>
          <w:sz w:val="22"/>
          <w:szCs w:val="22"/>
        </w:rPr>
        <w:t>z očí do očí</w:t>
      </w:r>
      <w:r>
        <w:rPr>
          <w:rFonts w:asciiTheme="majorHAnsi" w:hAnsiTheme="majorHAnsi"/>
          <w:sz w:val="22"/>
          <w:szCs w:val="22"/>
        </w:rPr>
        <w:t xml:space="preserve">. </w:t>
      </w:r>
      <w:r w:rsidR="007605A1">
        <w:rPr>
          <w:rFonts w:asciiTheme="majorHAnsi" w:hAnsiTheme="majorHAnsi"/>
          <w:sz w:val="22"/>
          <w:szCs w:val="22"/>
        </w:rPr>
        <w:t>To n</w:t>
      </w:r>
      <w:r>
        <w:rPr>
          <w:rFonts w:asciiTheme="majorHAnsi" w:hAnsiTheme="majorHAnsi"/>
          <w:sz w:val="22"/>
          <w:szCs w:val="22"/>
        </w:rPr>
        <w:t>emám rád,“ poznamenal na závěr</w:t>
      </w:r>
      <w:r w:rsidR="00DA3F9A" w:rsidRPr="00F21D58">
        <w:rPr>
          <w:rFonts w:asciiTheme="majorHAnsi" w:hAnsiTheme="majorHAnsi"/>
          <w:sz w:val="22"/>
          <w:szCs w:val="22"/>
        </w:rPr>
        <w:t xml:space="preserve">. </w:t>
      </w:r>
      <w:r w:rsidR="007605A1">
        <w:rPr>
          <w:rFonts w:asciiTheme="majorHAnsi" w:hAnsiTheme="majorHAnsi"/>
          <w:sz w:val="22"/>
          <w:szCs w:val="22"/>
        </w:rPr>
        <w:t xml:space="preserve">    </w:t>
      </w:r>
      <w:r w:rsidR="009B31BB">
        <w:rPr>
          <w:rFonts w:asciiTheme="majorHAnsi" w:hAnsiTheme="majorHAnsi"/>
          <w:sz w:val="22"/>
          <w:szCs w:val="22"/>
        </w:rPr>
        <w:t xml:space="preserve">   </w:t>
      </w:r>
      <w:bookmarkStart w:id="0" w:name="_GoBack"/>
      <w:bookmarkEnd w:id="0"/>
      <w:r w:rsidR="007605A1" w:rsidRPr="007605A1">
        <w:rPr>
          <w:rFonts w:asciiTheme="minorHAnsi" w:hAnsiTheme="minorHAnsi" w:cstheme="minorHAnsi"/>
          <w:b/>
          <w:sz w:val="20"/>
          <w:szCs w:val="20"/>
        </w:rPr>
        <w:t>Pavel Šácha</w:t>
      </w:r>
    </w:p>
    <w:p w:rsidR="00516CA7" w:rsidRDefault="004C45DE">
      <w:pPr>
        <w:rPr>
          <w:rFonts w:asciiTheme="minorHAnsi" w:hAnsiTheme="minorHAnsi" w:cstheme="minorHAnsi"/>
          <w:b/>
          <w:color w:val="365F91" w:themeColor="accent1" w:themeShade="BF"/>
          <w:sz w:val="32"/>
          <w:szCs w:val="32"/>
        </w:rPr>
      </w:pPr>
      <w:r w:rsidRPr="00B55DDD">
        <w:rPr>
          <w:rFonts w:asciiTheme="majorHAnsi" w:hAnsiTheme="majorHAnsi"/>
          <w:b/>
          <w:noProof/>
          <w:color w:val="FFFFFF" w:themeColor="background1"/>
          <w:shd w:val="clear" w:color="auto" w:fill="365F91" w:themeFill="accent1" w:themeFillShade="BF"/>
          <w:lang w:eastAsia="cs-CZ"/>
        </w:rPr>
        <w:lastRenderedPageBreak/>
        <w:drawing>
          <wp:anchor distT="0" distB="0" distL="114300" distR="114300" simplePos="0" relativeHeight="251681792" behindDoc="0" locked="0" layoutInCell="1" allowOverlap="1" wp14:anchorId="1C7DD4F5" wp14:editId="225F6F3B">
            <wp:simplePos x="0" y="0"/>
            <wp:positionH relativeFrom="column">
              <wp:posOffset>86995</wp:posOffset>
            </wp:positionH>
            <wp:positionV relativeFrom="paragraph">
              <wp:posOffset>192405</wp:posOffset>
            </wp:positionV>
            <wp:extent cx="1858010" cy="2043430"/>
            <wp:effectExtent l="0" t="0" r="8890" b="0"/>
            <wp:wrapSquare wrapText="bothSides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inik Matěja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2043430"/>
                    </a:xfrm>
                    <a:prstGeom prst="round2Diag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168A" w:rsidRPr="0067652A" w:rsidRDefault="00057537" w:rsidP="0067652A">
      <w:pPr>
        <w:shd w:val="clear" w:color="auto" w:fill="365F91" w:themeFill="accent1" w:themeFillShade="BF"/>
        <w:spacing w:after="1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7652A">
        <w:rPr>
          <w:rFonts w:asciiTheme="minorHAnsi" w:hAnsiTheme="minorHAnsi" w:cstheme="minorHAnsi"/>
          <w:b/>
          <w:color w:val="FFFFFF" w:themeColor="background1"/>
          <w:sz w:val="32"/>
          <w:szCs w:val="32"/>
          <w:shd w:val="clear" w:color="auto" w:fill="365F91" w:themeFill="accent1" w:themeFillShade="BF"/>
        </w:rPr>
        <w:t>PŘEDSTAVUJEME SPORTOVCE Z NADĚJKOVSKA</w:t>
      </w:r>
    </w:p>
    <w:p w:rsidR="00057537" w:rsidRDefault="00057537">
      <w:pPr>
        <w:sectPr w:rsidR="00057537" w:rsidSect="00057537"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26168A" w:rsidRPr="004C45DE" w:rsidRDefault="0026168A" w:rsidP="004C45DE">
      <w:pPr>
        <w:rPr>
          <w:rFonts w:asciiTheme="majorHAnsi" w:hAnsiTheme="majorHAnsi"/>
          <w:b/>
          <w:sz w:val="24"/>
          <w:szCs w:val="24"/>
        </w:rPr>
      </w:pPr>
      <w:r w:rsidRPr="004C45DE">
        <w:rPr>
          <w:rFonts w:asciiTheme="majorHAnsi" w:hAnsiTheme="majorHAnsi"/>
          <w:b/>
          <w:sz w:val="24"/>
          <w:szCs w:val="24"/>
        </w:rPr>
        <w:lastRenderedPageBreak/>
        <w:t xml:space="preserve">Dominik </w:t>
      </w:r>
      <w:proofErr w:type="spellStart"/>
      <w:r w:rsidRPr="004C45DE">
        <w:rPr>
          <w:rFonts w:asciiTheme="majorHAnsi" w:hAnsiTheme="majorHAnsi"/>
          <w:b/>
          <w:sz w:val="24"/>
          <w:szCs w:val="24"/>
        </w:rPr>
        <w:t>Matěja</w:t>
      </w:r>
      <w:proofErr w:type="spellEnd"/>
      <w:r w:rsidRPr="004C45DE">
        <w:rPr>
          <w:rFonts w:asciiTheme="majorHAnsi" w:hAnsiTheme="majorHAnsi"/>
          <w:b/>
          <w:sz w:val="24"/>
          <w:szCs w:val="24"/>
        </w:rPr>
        <w:t xml:space="preserve">, </w:t>
      </w:r>
      <w:proofErr w:type="spellStart"/>
      <w:r w:rsidRPr="004C45DE">
        <w:rPr>
          <w:rFonts w:asciiTheme="majorHAnsi" w:hAnsiTheme="majorHAnsi"/>
          <w:b/>
          <w:sz w:val="24"/>
          <w:szCs w:val="24"/>
        </w:rPr>
        <w:t>Hubov</w:t>
      </w:r>
      <w:proofErr w:type="spellEnd"/>
    </w:p>
    <w:p w:rsidR="00057537" w:rsidRDefault="00CB55F7" w:rsidP="0067652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Chodí v </w:t>
      </w:r>
      <w:proofErr w:type="spellStart"/>
      <w:r>
        <w:rPr>
          <w:rFonts w:asciiTheme="majorHAnsi" w:hAnsiTheme="majorHAnsi"/>
          <w:sz w:val="22"/>
          <w:szCs w:val="22"/>
        </w:rPr>
        <w:t>Jistebnici</w:t>
      </w:r>
      <w:proofErr w:type="spellEnd"/>
      <w:r>
        <w:rPr>
          <w:rFonts w:asciiTheme="majorHAnsi" w:hAnsiTheme="majorHAnsi"/>
          <w:sz w:val="22"/>
          <w:szCs w:val="22"/>
        </w:rPr>
        <w:t xml:space="preserve"> do školy a hraje fotbal za </w:t>
      </w:r>
      <w:r w:rsidR="0067652A">
        <w:rPr>
          <w:rFonts w:asciiTheme="majorHAnsi" w:hAnsiTheme="majorHAnsi"/>
          <w:sz w:val="22"/>
          <w:szCs w:val="22"/>
        </w:rPr>
        <w:t>m</w:t>
      </w:r>
      <w:r>
        <w:rPr>
          <w:rFonts w:asciiTheme="majorHAnsi" w:hAnsiTheme="majorHAnsi"/>
          <w:sz w:val="22"/>
          <w:szCs w:val="22"/>
        </w:rPr>
        <w:t>ladší žák</w:t>
      </w:r>
      <w:r w:rsidR="0067652A">
        <w:rPr>
          <w:rFonts w:asciiTheme="majorHAnsi" w:hAnsiTheme="majorHAnsi"/>
          <w:sz w:val="22"/>
          <w:szCs w:val="22"/>
        </w:rPr>
        <w:t>y tamního 1.</w:t>
      </w:r>
      <w:r w:rsidR="0097335A">
        <w:rPr>
          <w:rFonts w:asciiTheme="majorHAnsi" w:hAnsiTheme="majorHAnsi"/>
          <w:sz w:val="22"/>
          <w:szCs w:val="22"/>
        </w:rPr>
        <w:t> </w:t>
      </w:r>
      <w:r w:rsidR="0067652A">
        <w:rPr>
          <w:rFonts w:asciiTheme="majorHAnsi" w:hAnsiTheme="majorHAnsi"/>
          <w:sz w:val="22"/>
          <w:szCs w:val="22"/>
        </w:rPr>
        <w:t>FC</w:t>
      </w:r>
      <w:r>
        <w:rPr>
          <w:rFonts w:asciiTheme="majorHAnsi" w:hAnsiTheme="majorHAnsi"/>
          <w:sz w:val="22"/>
          <w:szCs w:val="22"/>
        </w:rPr>
        <w:t xml:space="preserve">. „Fotbal mě moc baví. Trénujeme dvakrát týdně a pak ještě </w:t>
      </w:r>
      <w:r w:rsidR="00057537">
        <w:rPr>
          <w:rFonts w:asciiTheme="majorHAnsi" w:hAnsiTheme="majorHAnsi"/>
          <w:sz w:val="22"/>
          <w:szCs w:val="22"/>
        </w:rPr>
        <w:t xml:space="preserve">k tomu </w:t>
      </w:r>
      <w:r>
        <w:rPr>
          <w:rFonts w:asciiTheme="majorHAnsi" w:hAnsiTheme="majorHAnsi"/>
          <w:sz w:val="22"/>
          <w:szCs w:val="22"/>
        </w:rPr>
        <w:t>hrajeme zápasy,“ popisuje.</w:t>
      </w:r>
      <w:r w:rsidR="00057537">
        <w:rPr>
          <w:rFonts w:asciiTheme="majorHAnsi" w:hAnsiTheme="majorHAnsi"/>
          <w:sz w:val="22"/>
          <w:szCs w:val="22"/>
        </w:rPr>
        <w:t xml:space="preserve"> Svůj h</w:t>
      </w:r>
      <w:r>
        <w:rPr>
          <w:rFonts w:asciiTheme="majorHAnsi" w:hAnsiTheme="majorHAnsi"/>
          <w:sz w:val="22"/>
          <w:szCs w:val="22"/>
        </w:rPr>
        <w:t xml:space="preserve">ráčský vzor ani tým, kterému by vyloženě fandil, prý nemá. „Rád se ale dívám na Slavii. Líbí se mi tam hlavně Lukáš </w:t>
      </w:r>
      <w:r>
        <w:rPr>
          <w:rFonts w:asciiTheme="majorHAnsi" w:hAnsiTheme="majorHAnsi"/>
          <w:sz w:val="22"/>
          <w:szCs w:val="22"/>
        </w:rPr>
        <w:lastRenderedPageBreak/>
        <w:t xml:space="preserve">Masopust a </w:t>
      </w:r>
      <w:r w:rsidR="00057537">
        <w:rPr>
          <w:rFonts w:asciiTheme="majorHAnsi" w:hAnsiTheme="majorHAnsi"/>
          <w:sz w:val="22"/>
          <w:szCs w:val="22"/>
        </w:rPr>
        <w:t xml:space="preserve">brankář </w:t>
      </w:r>
      <w:r>
        <w:rPr>
          <w:rFonts w:asciiTheme="majorHAnsi" w:hAnsiTheme="majorHAnsi"/>
          <w:sz w:val="22"/>
          <w:szCs w:val="22"/>
        </w:rPr>
        <w:t xml:space="preserve">Ondřej Kolář,“ nachází přece jen oblíbence. </w:t>
      </w:r>
    </w:p>
    <w:p w:rsidR="007605A1" w:rsidRDefault="00B55DDD" w:rsidP="004C45DE">
      <w:pPr>
        <w:spacing w:before="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CB55F7">
        <w:rPr>
          <w:rFonts w:asciiTheme="majorHAnsi" w:hAnsiTheme="majorHAnsi"/>
          <w:sz w:val="22"/>
          <w:szCs w:val="22"/>
        </w:rPr>
        <w:t xml:space="preserve">Den poté, kdy jsme Dominika vyzpovídali na táborské Svépomoci </w:t>
      </w:r>
      <w:r w:rsidR="00057537">
        <w:rPr>
          <w:rFonts w:asciiTheme="majorHAnsi" w:hAnsiTheme="majorHAnsi"/>
          <w:sz w:val="22"/>
          <w:szCs w:val="22"/>
        </w:rPr>
        <w:t xml:space="preserve">po </w:t>
      </w:r>
      <w:r>
        <w:rPr>
          <w:rFonts w:asciiTheme="majorHAnsi" w:hAnsiTheme="majorHAnsi"/>
          <w:sz w:val="22"/>
          <w:szCs w:val="22"/>
        </w:rPr>
        <w:t xml:space="preserve">turnajovém </w:t>
      </w:r>
      <w:r w:rsidR="00057537">
        <w:rPr>
          <w:rFonts w:asciiTheme="majorHAnsi" w:hAnsiTheme="majorHAnsi"/>
          <w:sz w:val="22"/>
          <w:szCs w:val="22"/>
        </w:rPr>
        <w:t xml:space="preserve">zápase </w:t>
      </w:r>
      <w:r>
        <w:rPr>
          <w:rFonts w:asciiTheme="majorHAnsi" w:hAnsiTheme="majorHAnsi"/>
          <w:sz w:val="22"/>
          <w:szCs w:val="22"/>
        </w:rPr>
        <w:br/>
      </w:r>
      <w:r w:rsidR="00057537">
        <w:rPr>
          <w:rFonts w:asciiTheme="majorHAnsi" w:hAnsiTheme="majorHAnsi"/>
          <w:sz w:val="22"/>
          <w:szCs w:val="22"/>
        </w:rPr>
        <w:t xml:space="preserve">s domácím </w:t>
      </w:r>
      <w:r w:rsidR="00CB55F7">
        <w:rPr>
          <w:rFonts w:asciiTheme="majorHAnsi" w:hAnsiTheme="majorHAnsi"/>
          <w:sz w:val="22"/>
          <w:szCs w:val="22"/>
        </w:rPr>
        <w:t>Táborsk</w:t>
      </w:r>
      <w:r w:rsidR="00057537">
        <w:rPr>
          <w:rFonts w:asciiTheme="majorHAnsi" w:hAnsiTheme="majorHAnsi"/>
          <w:sz w:val="22"/>
          <w:szCs w:val="22"/>
        </w:rPr>
        <w:t>em</w:t>
      </w:r>
      <w:r w:rsidR="00CB55F7">
        <w:rPr>
          <w:rFonts w:asciiTheme="majorHAnsi" w:hAnsiTheme="majorHAnsi"/>
          <w:sz w:val="22"/>
          <w:szCs w:val="22"/>
        </w:rPr>
        <w:t xml:space="preserve">, začínalo </w:t>
      </w:r>
      <w:r w:rsidR="007605A1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 xml:space="preserve">na obrazovkách </w:t>
      </w:r>
      <w:r w:rsidR="00057537">
        <w:rPr>
          <w:rFonts w:asciiTheme="majorHAnsi" w:hAnsiTheme="majorHAnsi"/>
          <w:sz w:val="22"/>
          <w:szCs w:val="22"/>
        </w:rPr>
        <w:t>fotbalové Euro. „Budu ho v televizi určitě sledovat a fandit našim,“ slíbil.</w:t>
      </w:r>
      <w:r w:rsidR="004C45DE">
        <w:rPr>
          <w:rFonts w:asciiTheme="majorHAnsi" w:hAnsiTheme="majorHAnsi"/>
          <w:sz w:val="22"/>
          <w:szCs w:val="22"/>
        </w:rPr>
        <w:t xml:space="preserve"> </w:t>
      </w:r>
    </w:p>
    <w:p w:rsidR="00B55DDD" w:rsidRDefault="004C45DE" w:rsidP="007605A1">
      <w:pPr>
        <w:spacing w:before="40"/>
        <w:jc w:val="right"/>
        <w:rPr>
          <w:rFonts w:asciiTheme="majorHAnsi" w:hAnsiTheme="majorHAnsi"/>
          <w:sz w:val="22"/>
          <w:szCs w:val="22"/>
        </w:rPr>
        <w:sectPr w:rsidR="00B55DDD" w:rsidSect="00B55DDD">
          <w:type w:val="continuous"/>
          <w:pgSz w:w="11906" w:h="16838"/>
          <w:pgMar w:top="851" w:right="851" w:bottom="851" w:left="851" w:header="709" w:footer="709" w:gutter="0"/>
          <w:cols w:num="3" w:space="170"/>
          <w:docGrid w:linePitch="381"/>
        </w:sectPr>
      </w:pPr>
      <w:r>
        <w:rPr>
          <w:rFonts w:asciiTheme="majorHAnsi" w:hAnsiTheme="majorHAnsi"/>
          <w:sz w:val="22"/>
          <w:szCs w:val="22"/>
        </w:rPr>
        <w:t xml:space="preserve">  </w:t>
      </w:r>
      <w:r w:rsidR="00B55DDD" w:rsidRPr="00B55DDD">
        <w:rPr>
          <w:rFonts w:asciiTheme="minorHAnsi" w:hAnsiTheme="minorHAnsi" w:cstheme="minorHAnsi"/>
          <w:b/>
          <w:sz w:val="20"/>
          <w:szCs w:val="20"/>
        </w:rPr>
        <w:t>Pavel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55DDD" w:rsidRPr="00B55DDD">
        <w:rPr>
          <w:rFonts w:asciiTheme="minorHAnsi" w:hAnsiTheme="minorHAnsi" w:cstheme="minorHAnsi"/>
          <w:b/>
          <w:sz w:val="20"/>
          <w:szCs w:val="20"/>
        </w:rPr>
        <w:t>Šácha</w:t>
      </w:r>
    </w:p>
    <w:p w:rsidR="0026168A" w:rsidRPr="0026168A" w:rsidRDefault="00CB55F7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 </w:t>
      </w:r>
      <w:r w:rsidR="0026168A" w:rsidRPr="0026168A">
        <w:rPr>
          <w:rFonts w:asciiTheme="majorHAnsi" w:hAnsiTheme="majorHAnsi"/>
          <w:sz w:val="22"/>
          <w:szCs w:val="22"/>
        </w:rPr>
        <w:t xml:space="preserve"> </w:t>
      </w:r>
    </w:p>
    <w:sectPr w:rsidR="0026168A" w:rsidRPr="0026168A" w:rsidSect="00057537">
      <w:type w:val="continuous"/>
      <w:pgSz w:w="11906" w:h="16838"/>
      <w:pgMar w:top="851" w:right="851" w:bottom="851" w:left="851" w:header="709" w:footer="709" w:gutter="0"/>
      <w:cols w:num="3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68A" w:rsidRDefault="0026168A" w:rsidP="0026168A">
      <w:r>
        <w:separator/>
      </w:r>
    </w:p>
  </w:endnote>
  <w:endnote w:type="continuationSeparator" w:id="0">
    <w:p w:rsidR="0026168A" w:rsidRDefault="0026168A" w:rsidP="0026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8A" w:rsidRDefault="0026168A">
    <w:pPr>
      <w:pStyle w:val="Zpat"/>
      <w:rPr>
        <w:color w:val="000000" w:themeColor="text1"/>
        <w:sz w:val="24"/>
        <w:szCs w:val="24"/>
      </w:rPr>
    </w:pPr>
  </w:p>
  <w:p w:rsidR="0026168A" w:rsidRDefault="0026168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3C980" wp14:editId="5E96243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6168A" w:rsidRPr="00F56E8A" w:rsidRDefault="00F56E8A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F56E8A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26168A" w:rsidRPr="00F56E8A" w:rsidRDefault="00F56E8A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F56E8A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21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40F74CD5" wp14:editId="6A4B69D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68A" w:rsidRDefault="0026168A" w:rsidP="0026168A">
      <w:r>
        <w:separator/>
      </w:r>
    </w:p>
  </w:footnote>
  <w:footnote w:type="continuationSeparator" w:id="0">
    <w:p w:rsidR="0026168A" w:rsidRDefault="0026168A" w:rsidP="00261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9A"/>
    <w:rsid w:val="00057537"/>
    <w:rsid w:val="00062AAB"/>
    <w:rsid w:val="00094954"/>
    <w:rsid w:val="0026168A"/>
    <w:rsid w:val="00285D65"/>
    <w:rsid w:val="00486F59"/>
    <w:rsid w:val="004C45DE"/>
    <w:rsid w:val="00516CA7"/>
    <w:rsid w:val="0067652A"/>
    <w:rsid w:val="006D2909"/>
    <w:rsid w:val="007605A1"/>
    <w:rsid w:val="007A7C30"/>
    <w:rsid w:val="0088268A"/>
    <w:rsid w:val="008D77E6"/>
    <w:rsid w:val="008D7925"/>
    <w:rsid w:val="009023EA"/>
    <w:rsid w:val="0097335A"/>
    <w:rsid w:val="009B31BB"/>
    <w:rsid w:val="00A16DD8"/>
    <w:rsid w:val="00A2384D"/>
    <w:rsid w:val="00A709CB"/>
    <w:rsid w:val="00B011E0"/>
    <w:rsid w:val="00B55DDD"/>
    <w:rsid w:val="00B818C8"/>
    <w:rsid w:val="00C532F1"/>
    <w:rsid w:val="00CB55F7"/>
    <w:rsid w:val="00DA3F9A"/>
    <w:rsid w:val="00DB5878"/>
    <w:rsid w:val="00E41DA5"/>
    <w:rsid w:val="00ED4DB9"/>
    <w:rsid w:val="00F21D58"/>
    <w:rsid w:val="00F56E8A"/>
    <w:rsid w:val="00F901CE"/>
    <w:rsid w:val="00F9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DA3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3F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1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719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616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168A"/>
  </w:style>
  <w:style w:type="paragraph" w:styleId="Zpat">
    <w:name w:val="footer"/>
    <w:basedOn w:val="Normln"/>
    <w:link w:val="ZpatChar"/>
    <w:uiPriority w:val="99"/>
    <w:unhideWhenUsed/>
    <w:rsid w:val="002616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168A"/>
  </w:style>
  <w:style w:type="character" w:customStyle="1" w:styleId="BezmezerChar">
    <w:name w:val="Bez mezer Char"/>
    <w:basedOn w:val="Standardnpsmoodstavce"/>
    <w:link w:val="Bezmezer"/>
    <w:uiPriority w:val="1"/>
    <w:rsid w:val="00261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DA3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3F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1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719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616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168A"/>
  </w:style>
  <w:style w:type="paragraph" w:styleId="Zpat">
    <w:name w:val="footer"/>
    <w:basedOn w:val="Normln"/>
    <w:link w:val="ZpatChar"/>
    <w:uiPriority w:val="99"/>
    <w:unhideWhenUsed/>
    <w:rsid w:val="002616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168A"/>
  </w:style>
  <w:style w:type="character" w:customStyle="1" w:styleId="BezmezerChar">
    <w:name w:val="Bez mezer Char"/>
    <w:basedOn w:val="Standardnpsmoodstavce"/>
    <w:link w:val="Bezmezer"/>
    <w:uiPriority w:val="1"/>
    <w:rsid w:val="0026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432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11</cp:revision>
  <dcterms:created xsi:type="dcterms:W3CDTF">2021-06-14T10:16:00Z</dcterms:created>
  <dcterms:modified xsi:type="dcterms:W3CDTF">2021-06-21T02:19:00Z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