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4E8" w:rsidRPr="008766A1" w:rsidRDefault="00EC6320" w:rsidP="00EC6320">
      <w:pPr>
        <w:pStyle w:val="Nzev"/>
        <w:shd w:val="clear" w:color="auto" w:fill="2AC41E"/>
        <w:rPr>
          <w:b/>
          <w:color w:val="FFFFFF" w:themeColor="background1"/>
          <w:sz w:val="44"/>
          <w:szCs w:val="44"/>
        </w:rPr>
      </w:pPr>
      <w:r>
        <w:rPr>
          <w:b/>
          <w:color w:val="FFFFFF" w:themeColor="background1"/>
          <w:sz w:val="44"/>
          <w:szCs w:val="44"/>
        </w:rPr>
        <w:t> </w:t>
      </w:r>
      <w:r w:rsidR="00A254E8" w:rsidRPr="008766A1">
        <w:rPr>
          <w:b/>
          <w:color w:val="FFFFFF" w:themeColor="background1"/>
          <w:sz w:val="44"/>
          <w:szCs w:val="44"/>
        </w:rPr>
        <w:t>H</w:t>
      </w:r>
      <w:r w:rsidR="00DF2959" w:rsidRPr="008766A1">
        <w:rPr>
          <w:b/>
          <w:color w:val="FFFFFF" w:themeColor="background1"/>
          <w:sz w:val="44"/>
          <w:szCs w:val="44"/>
        </w:rPr>
        <w:t>LAS PŘÍRODY</w:t>
      </w:r>
      <w:r w:rsidR="00DA1233">
        <w:rPr>
          <w:b/>
          <w:color w:val="FFFFFF" w:themeColor="background1"/>
          <w:sz w:val="44"/>
          <w:szCs w:val="44"/>
        </w:rPr>
        <w:t> </w:t>
      </w:r>
    </w:p>
    <w:p w:rsidR="00A254E8" w:rsidRPr="000250BA" w:rsidRDefault="00A254E8" w:rsidP="00A254E8">
      <w:pPr>
        <w:rPr>
          <w:rFonts w:asciiTheme="majorHAnsi" w:hAnsiTheme="majorHAnsi"/>
          <w:b/>
          <w:sz w:val="44"/>
          <w:szCs w:val="44"/>
        </w:rPr>
      </w:pPr>
      <w:r w:rsidRPr="000250BA">
        <w:rPr>
          <w:rFonts w:asciiTheme="majorHAnsi" w:hAnsiTheme="majorHAnsi"/>
          <w:b/>
          <w:sz w:val="44"/>
          <w:szCs w:val="44"/>
        </w:rPr>
        <w:t>Mláďata v polích? Nikdo přece nemůže mít zájem</w:t>
      </w:r>
    </w:p>
    <w:p w:rsidR="00A254E8" w:rsidRPr="000250BA" w:rsidRDefault="00A254E8" w:rsidP="00A254E8">
      <w:pPr>
        <w:rPr>
          <w:rFonts w:asciiTheme="majorHAnsi" w:hAnsiTheme="majorHAnsi"/>
          <w:b/>
          <w:sz w:val="44"/>
          <w:szCs w:val="44"/>
        </w:rPr>
      </w:pPr>
      <w:r w:rsidRPr="000250BA">
        <w:rPr>
          <w:rFonts w:asciiTheme="majorHAnsi" w:hAnsiTheme="majorHAnsi"/>
          <w:b/>
          <w:sz w:val="44"/>
          <w:szCs w:val="44"/>
        </w:rPr>
        <w:t>na tom, aby umírala zbytečně, říká Miloš Novák</w:t>
      </w:r>
    </w:p>
    <w:p w:rsidR="00A254E8" w:rsidRPr="000250BA" w:rsidRDefault="00A254E8" w:rsidP="00A254E8">
      <w:pPr>
        <w:rPr>
          <w:b/>
        </w:rPr>
        <w:sectPr w:rsidR="00A254E8" w:rsidRPr="000250BA" w:rsidSect="00C70C6E">
          <w:footerReference w:type="default" r:id="rId7"/>
          <w:type w:val="continuous"/>
          <w:pgSz w:w="11906" w:h="16838"/>
          <w:pgMar w:top="851" w:right="851" w:bottom="851" w:left="851" w:header="709" w:footer="709" w:gutter="0"/>
          <w:cols w:space="708"/>
          <w:docGrid w:linePitch="360"/>
        </w:sectPr>
      </w:pPr>
    </w:p>
    <w:p w:rsidR="00A254E8" w:rsidRPr="00AD6042" w:rsidRDefault="00A254E8" w:rsidP="00A254E8">
      <w:pPr>
        <w:rPr>
          <w:b/>
        </w:rPr>
      </w:pPr>
    </w:p>
    <w:p w:rsidR="00A254E8" w:rsidRDefault="00A254E8" w:rsidP="00A254E8">
      <w:pPr>
        <w:sectPr w:rsidR="00A254E8" w:rsidSect="004F527A">
          <w:type w:val="continuous"/>
          <w:pgSz w:w="11906" w:h="16838"/>
          <w:pgMar w:top="851" w:right="851" w:bottom="851" w:left="851" w:header="709" w:footer="709" w:gutter="0"/>
          <w:cols w:num="2" w:space="708"/>
          <w:docGrid w:linePitch="360"/>
        </w:sectPr>
      </w:pPr>
    </w:p>
    <w:p w:rsidR="00A254E8" w:rsidRPr="00C70C6E" w:rsidRDefault="00F153DA" w:rsidP="00A254E8">
      <w:pPr>
        <w:jc w:val="both"/>
        <w:rPr>
          <w:rFonts w:ascii="Bahnschrift" w:hAnsi="Bahnschrift"/>
          <w:sz w:val="24"/>
          <w:szCs w:val="24"/>
        </w:rPr>
      </w:pPr>
      <w:r>
        <w:rPr>
          <w:rFonts w:ascii="Bahnschrift" w:hAnsi="Bahnschrift"/>
          <w:sz w:val="24"/>
          <w:szCs w:val="24"/>
        </w:rPr>
        <w:lastRenderedPageBreak/>
        <w:t>V k</w:t>
      </w:r>
      <w:r w:rsidR="00A254E8" w:rsidRPr="00C70C6E">
        <w:rPr>
          <w:rFonts w:ascii="Bahnschrift" w:hAnsi="Bahnschrift"/>
          <w:sz w:val="24"/>
          <w:szCs w:val="24"/>
        </w:rPr>
        <w:t>větn</w:t>
      </w:r>
      <w:r>
        <w:rPr>
          <w:rFonts w:ascii="Bahnschrift" w:hAnsi="Bahnschrift"/>
          <w:sz w:val="24"/>
          <w:szCs w:val="24"/>
        </w:rPr>
        <w:t>u</w:t>
      </w:r>
      <w:r w:rsidR="00A254E8" w:rsidRPr="00C70C6E">
        <w:rPr>
          <w:rFonts w:ascii="Bahnschrift" w:hAnsi="Bahnschrift"/>
          <w:sz w:val="24"/>
          <w:szCs w:val="24"/>
        </w:rPr>
        <w:t xml:space="preserve">, a především </w:t>
      </w:r>
      <w:r>
        <w:rPr>
          <w:rFonts w:ascii="Bahnschrift" w:hAnsi="Bahnschrift"/>
          <w:sz w:val="24"/>
          <w:szCs w:val="24"/>
        </w:rPr>
        <w:t xml:space="preserve">v </w:t>
      </w:r>
      <w:r w:rsidR="00A254E8" w:rsidRPr="00C70C6E">
        <w:rPr>
          <w:rFonts w:ascii="Bahnschrift" w:hAnsi="Bahnschrift"/>
          <w:sz w:val="24"/>
          <w:szCs w:val="24"/>
        </w:rPr>
        <w:t>červn</w:t>
      </w:r>
      <w:r>
        <w:rPr>
          <w:rFonts w:ascii="Bahnschrift" w:hAnsi="Bahnschrift"/>
          <w:sz w:val="24"/>
          <w:szCs w:val="24"/>
        </w:rPr>
        <w:t>u</w:t>
      </w:r>
      <w:r w:rsidR="00A254E8" w:rsidRPr="00C70C6E">
        <w:rPr>
          <w:rFonts w:ascii="Bahnschrift" w:hAnsi="Bahnschrift"/>
          <w:sz w:val="24"/>
          <w:szCs w:val="24"/>
        </w:rPr>
        <w:t xml:space="preserve"> </w:t>
      </w:r>
      <w:r>
        <w:rPr>
          <w:rFonts w:ascii="Bahnschrift" w:hAnsi="Bahnschrift"/>
          <w:sz w:val="24"/>
          <w:szCs w:val="24"/>
        </w:rPr>
        <w:t xml:space="preserve">nastává </w:t>
      </w:r>
      <w:r w:rsidR="00A254E8" w:rsidRPr="00C70C6E">
        <w:rPr>
          <w:rFonts w:ascii="Bahnschrift" w:hAnsi="Bahnschrift"/>
          <w:sz w:val="24"/>
          <w:szCs w:val="24"/>
        </w:rPr>
        <w:t>období</w:t>
      </w:r>
      <w:bookmarkStart w:id="0" w:name="_GoBack"/>
      <w:bookmarkEnd w:id="0"/>
      <w:r w:rsidR="00A254E8" w:rsidRPr="00C70C6E">
        <w:rPr>
          <w:rFonts w:ascii="Bahnschrift" w:hAnsi="Bahnschrift"/>
          <w:sz w:val="24"/>
          <w:szCs w:val="24"/>
        </w:rPr>
        <w:t xml:space="preserve"> senoseče. </w:t>
      </w:r>
      <w:r>
        <w:rPr>
          <w:rFonts w:ascii="Bahnschrift" w:hAnsi="Bahnschrift"/>
          <w:sz w:val="24"/>
          <w:szCs w:val="24"/>
        </w:rPr>
        <w:t>Ta p</w:t>
      </w:r>
      <w:r w:rsidR="00A254E8" w:rsidRPr="00C70C6E">
        <w:rPr>
          <w:rFonts w:ascii="Bahnschrift" w:hAnsi="Bahnschrift"/>
          <w:sz w:val="24"/>
          <w:szCs w:val="24"/>
        </w:rPr>
        <w:t xml:space="preserve">ro mnohé lidi představuje voňavý symbol blížícího se léta, ale myslivci a milovníci přírody </w:t>
      </w:r>
      <w:r>
        <w:rPr>
          <w:rFonts w:ascii="Bahnschrift" w:hAnsi="Bahnschrift"/>
          <w:sz w:val="24"/>
          <w:szCs w:val="24"/>
        </w:rPr>
        <w:t>ji</w:t>
      </w:r>
      <w:r w:rsidR="00A254E8" w:rsidRPr="00C70C6E">
        <w:rPr>
          <w:rFonts w:ascii="Bahnschrift" w:hAnsi="Bahnschrift"/>
          <w:sz w:val="24"/>
          <w:szCs w:val="24"/>
        </w:rPr>
        <w:t xml:space="preserve"> mají spojen</w:t>
      </w:r>
      <w:r>
        <w:rPr>
          <w:rFonts w:ascii="Bahnschrift" w:hAnsi="Bahnschrift"/>
          <w:sz w:val="24"/>
          <w:szCs w:val="24"/>
        </w:rPr>
        <w:t>ou</w:t>
      </w:r>
      <w:r w:rsidR="00A254E8" w:rsidRPr="00C70C6E">
        <w:rPr>
          <w:rFonts w:ascii="Bahnschrift" w:hAnsi="Bahnschrift"/>
          <w:sz w:val="24"/>
          <w:szCs w:val="24"/>
        </w:rPr>
        <w:t xml:space="preserve"> se smutnými osudy srnčích mláďat </w:t>
      </w:r>
      <w:r>
        <w:rPr>
          <w:rFonts w:ascii="Bahnschrift" w:hAnsi="Bahnschrift"/>
          <w:sz w:val="24"/>
          <w:szCs w:val="24"/>
        </w:rPr>
        <w:t>i</w:t>
      </w:r>
      <w:r w:rsidR="00A254E8" w:rsidRPr="00C70C6E">
        <w:rPr>
          <w:rFonts w:ascii="Bahnschrift" w:hAnsi="Bahnschrift"/>
          <w:sz w:val="24"/>
          <w:szCs w:val="24"/>
        </w:rPr>
        <w:t xml:space="preserve"> </w:t>
      </w:r>
      <w:r>
        <w:rPr>
          <w:rFonts w:ascii="Bahnschrift" w:hAnsi="Bahnschrift"/>
          <w:sz w:val="24"/>
          <w:szCs w:val="24"/>
        </w:rPr>
        <w:t>jiných</w:t>
      </w:r>
      <w:r w:rsidR="00A254E8" w:rsidRPr="00C70C6E">
        <w:rPr>
          <w:rFonts w:ascii="Bahnschrift" w:hAnsi="Bahnschrift"/>
          <w:sz w:val="24"/>
          <w:szCs w:val="24"/>
        </w:rPr>
        <w:t xml:space="preserve"> živočichů, které v polích zahynou pod lištami traktorů. Další rizikové období pak nastává při žních či sklizni kukuřice.</w:t>
      </w:r>
    </w:p>
    <w:p w:rsidR="00A254E8" w:rsidRDefault="00A254E8" w:rsidP="00A254E8">
      <w:r>
        <w:t xml:space="preserve"> </w:t>
      </w:r>
    </w:p>
    <w:p w:rsidR="00A254E8" w:rsidRDefault="00A254E8" w:rsidP="00A254E8">
      <w:pPr>
        <w:sectPr w:rsidR="00A254E8" w:rsidSect="00C70C6E">
          <w:type w:val="continuous"/>
          <w:pgSz w:w="11906" w:h="16838"/>
          <w:pgMar w:top="851" w:right="851" w:bottom="851" w:left="851" w:header="709" w:footer="709" w:gutter="0"/>
          <w:cols w:space="708"/>
          <w:docGrid w:linePitch="360"/>
        </w:sectPr>
      </w:pPr>
    </w:p>
    <w:p w:rsidR="00A254E8" w:rsidRPr="000250BA" w:rsidRDefault="00D4446C" w:rsidP="00A254E8">
      <w:pPr>
        <w:rPr>
          <w:rFonts w:asciiTheme="majorHAnsi" w:hAnsiTheme="majorHAnsi"/>
          <w:sz w:val="22"/>
          <w:szCs w:val="22"/>
        </w:rPr>
      </w:pPr>
      <w:r>
        <w:rPr>
          <w:noProof/>
          <w:lang w:eastAsia="cs-CZ"/>
        </w:rPr>
        <w:lastRenderedPageBreak/>
        <w:drawing>
          <wp:anchor distT="0" distB="0" distL="114300" distR="114300" simplePos="0" relativeHeight="251659264" behindDoc="0" locked="0" layoutInCell="1" allowOverlap="1" wp14:anchorId="65B580DF" wp14:editId="7F1DD24C">
            <wp:simplePos x="0" y="0"/>
            <wp:positionH relativeFrom="column">
              <wp:posOffset>2540</wp:posOffset>
            </wp:positionH>
            <wp:positionV relativeFrom="paragraph">
              <wp:posOffset>6350</wp:posOffset>
            </wp:positionV>
            <wp:extent cx="1167765" cy="1568450"/>
            <wp:effectExtent l="0" t="0" r="0" b="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ét myslivec Miloš Nová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65" cy="156845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noProof/>
          <w:sz w:val="22"/>
          <w:szCs w:val="22"/>
          <w:lang w:eastAsia="cs-CZ"/>
        </w:rPr>
        <w:drawing>
          <wp:anchor distT="0" distB="107950" distL="114300" distR="114300" simplePos="0" relativeHeight="251662336" behindDoc="0" locked="0" layoutInCell="1" allowOverlap="1" wp14:anchorId="07499C5E" wp14:editId="2E0089DC">
            <wp:simplePos x="0" y="0"/>
            <wp:positionH relativeFrom="column">
              <wp:posOffset>3288665</wp:posOffset>
            </wp:positionH>
            <wp:positionV relativeFrom="paragraph">
              <wp:posOffset>9525</wp:posOffset>
            </wp:positionV>
            <wp:extent cx="3199765" cy="2467610"/>
            <wp:effectExtent l="0" t="0" r="635" b="889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livec krajin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99765" cy="246761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254E8">
        <w:t xml:space="preserve"> </w:t>
      </w:r>
      <w:r w:rsidR="00A254E8" w:rsidRPr="000250BA">
        <w:rPr>
          <w:rFonts w:asciiTheme="majorHAnsi" w:hAnsiTheme="majorHAnsi"/>
          <w:sz w:val="22"/>
          <w:szCs w:val="22"/>
        </w:rPr>
        <w:t>Jak funguje spolupráce mysliv</w:t>
      </w:r>
      <w:r w:rsidR="00A254E8">
        <w:rPr>
          <w:rFonts w:asciiTheme="majorHAnsi" w:hAnsiTheme="majorHAnsi"/>
          <w:sz w:val="22"/>
          <w:szCs w:val="22"/>
        </w:rPr>
        <w:t>e</w:t>
      </w:r>
      <w:r w:rsidR="00A254E8" w:rsidRPr="000250BA">
        <w:rPr>
          <w:rFonts w:asciiTheme="majorHAnsi" w:hAnsiTheme="majorHAnsi"/>
          <w:sz w:val="22"/>
          <w:szCs w:val="22"/>
        </w:rPr>
        <w:t>c</w:t>
      </w:r>
      <w:r w:rsidR="00A254E8">
        <w:rPr>
          <w:rFonts w:asciiTheme="majorHAnsi" w:hAnsiTheme="majorHAnsi"/>
          <w:sz w:val="22"/>
          <w:szCs w:val="22"/>
        </w:rPr>
        <w:t>kých sdružení</w:t>
      </w:r>
      <w:r w:rsidR="00A254E8" w:rsidRPr="000250BA">
        <w:rPr>
          <w:rFonts w:asciiTheme="majorHAnsi" w:hAnsiTheme="majorHAnsi"/>
          <w:sz w:val="22"/>
          <w:szCs w:val="22"/>
        </w:rPr>
        <w:t xml:space="preserve"> s</w:t>
      </w:r>
      <w:r w:rsidR="00F153DA">
        <w:rPr>
          <w:rFonts w:asciiTheme="majorHAnsi" w:hAnsiTheme="majorHAnsi"/>
          <w:sz w:val="22"/>
          <w:szCs w:val="22"/>
        </w:rPr>
        <w:t> </w:t>
      </w:r>
      <w:r w:rsidR="00A254E8" w:rsidRPr="000250BA">
        <w:rPr>
          <w:rFonts w:asciiTheme="majorHAnsi" w:hAnsiTheme="majorHAnsi"/>
          <w:sz w:val="22"/>
          <w:szCs w:val="22"/>
        </w:rPr>
        <w:t xml:space="preserve">majiteli zemědělských ploch? Co je pro jejich společné úsilí klíčové? A jak by se </w:t>
      </w:r>
      <w:r w:rsidR="00A254E8">
        <w:rPr>
          <w:rFonts w:asciiTheme="majorHAnsi" w:hAnsiTheme="majorHAnsi"/>
          <w:sz w:val="22"/>
          <w:szCs w:val="22"/>
        </w:rPr>
        <w:t>měli</w:t>
      </w:r>
      <w:r w:rsidR="00F153DA">
        <w:rPr>
          <w:rFonts w:asciiTheme="majorHAnsi" w:hAnsiTheme="majorHAnsi"/>
          <w:sz w:val="22"/>
          <w:szCs w:val="22"/>
        </w:rPr>
        <w:t xml:space="preserve"> lidé</w:t>
      </w:r>
      <w:r w:rsidR="00A254E8">
        <w:rPr>
          <w:rFonts w:asciiTheme="majorHAnsi" w:hAnsiTheme="majorHAnsi"/>
          <w:sz w:val="22"/>
          <w:szCs w:val="22"/>
        </w:rPr>
        <w:t xml:space="preserve"> </w:t>
      </w:r>
      <w:r w:rsidR="00A254E8" w:rsidRPr="000250BA">
        <w:rPr>
          <w:rFonts w:asciiTheme="majorHAnsi" w:hAnsiTheme="majorHAnsi"/>
          <w:sz w:val="22"/>
          <w:szCs w:val="22"/>
        </w:rPr>
        <w:t>v</w:t>
      </w:r>
      <w:r w:rsidR="00F153DA">
        <w:rPr>
          <w:rFonts w:asciiTheme="majorHAnsi" w:hAnsiTheme="majorHAnsi"/>
          <w:sz w:val="22"/>
          <w:szCs w:val="22"/>
        </w:rPr>
        <w:t> </w:t>
      </w:r>
      <w:r w:rsidR="00A254E8" w:rsidRPr="000250BA">
        <w:rPr>
          <w:rFonts w:asciiTheme="majorHAnsi" w:hAnsiTheme="majorHAnsi"/>
          <w:sz w:val="22"/>
          <w:szCs w:val="22"/>
        </w:rPr>
        <w:t xml:space="preserve">přírodě zachovat při setkání s mláďaty? </w:t>
      </w:r>
      <w:r w:rsidR="00A254E8">
        <w:rPr>
          <w:rFonts w:asciiTheme="majorHAnsi" w:hAnsiTheme="majorHAnsi"/>
          <w:sz w:val="22"/>
          <w:szCs w:val="22"/>
        </w:rPr>
        <w:t>Nejen o</w:t>
      </w:r>
      <w:r w:rsidR="00A254E8" w:rsidRPr="000250BA">
        <w:rPr>
          <w:rFonts w:asciiTheme="majorHAnsi" w:hAnsiTheme="majorHAnsi"/>
          <w:sz w:val="22"/>
          <w:szCs w:val="22"/>
        </w:rPr>
        <w:t xml:space="preserve"> tom si Hlas Nadějkova povídal s </w:t>
      </w:r>
      <w:r w:rsidR="00A254E8" w:rsidRPr="000250BA">
        <w:rPr>
          <w:rFonts w:asciiTheme="majorHAnsi" w:hAnsiTheme="majorHAnsi"/>
          <w:b/>
          <w:sz w:val="22"/>
          <w:szCs w:val="22"/>
        </w:rPr>
        <w:t>Milošem Novákem</w:t>
      </w:r>
      <w:r w:rsidR="00A254E8" w:rsidRPr="000250BA">
        <w:rPr>
          <w:rFonts w:asciiTheme="majorHAnsi" w:hAnsiTheme="majorHAnsi"/>
          <w:sz w:val="22"/>
          <w:szCs w:val="22"/>
        </w:rPr>
        <w:t>, hospodářem Mysliveckého spolku Větrov.</w:t>
      </w:r>
    </w:p>
    <w:p w:rsidR="00A254E8" w:rsidRDefault="00A254E8" w:rsidP="00A254E8">
      <w:pPr>
        <w:rPr>
          <w:rFonts w:asciiTheme="majorHAnsi" w:hAnsiTheme="majorHAnsi"/>
          <w:b/>
          <w:sz w:val="22"/>
          <w:szCs w:val="22"/>
        </w:rPr>
      </w:pPr>
    </w:p>
    <w:p w:rsidR="00A254E8" w:rsidRPr="000250BA" w:rsidRDefault="00A254E8" w:rsidP="00A254E8">
      <w:pPr>
        <w:rPr>
          <w:rFonts w:asciiTheme="majorHAnsi" w:hAnsiTheme="majorHAnsi"/>
          <w:b/>
          <w:sz w:val="22"/>
          <w:szCs w:val="22"/>
        </w:rPr>
      </w:pPr>
      <w:r w:rsidRPr="000250BA">
        <w:rPr>
          <w:rFonts w:asciiTheme="majorHAnsi" w:hAnsiTheme="majorHAnsi"/>
          <w:b/>
          <w:sz w:val="22"/>
          <w:szCs w:val="22"/>
        </w:rPr>
        <w:t xml:space="preserve">V posledních letech se nejrůznější iniciativy pustily do lynče zemědělců i myslivců. Obě odvětví se proti tomu </w:t>
      </w:r>
      <w:r w:rsidR="00F153DA">
        <w:rPr>
          <w:rFonts w:asciiTheme="majorHAnsi" w:hAnsiTheme="majorHAnsi"/>
          <w:b/>
          <w:sz w:val="22"/>
          <w:szCs w:val="22"/>
        </w:rPr>
        <w:t xml:space="preserve">ovšem </w:t>
      </w:r>
      <w:r w:rsidRPr="000250BA">
        <w:rPr>
          <w:rFonts w:asciiTheme="majorHAnsi" w:hAnsiTheme="majorHAnsi"/>
          <w:b/>
          <w:sz w:val="22"/>
          <w:szCs w:val="22"/>
        </w:rPr>
        <w:t>rázně ohradila a</w:t>
      </w:r>
      <w:r w:rsidR="00F153DA">
        <w:rPr>
          <w:rFonts w:asciiTheme="majorHAnsi" w:hAnsiTheme="majorHAnsi"/>
          <w:b/>
          <w:sz w:val="22"/>
          <w:szCs w:val="22"/>
        </w:rPr>
        <w:t> </w:t>
      </w:r>
      <w:r w:rsidRPr="000250BA">
        <w:rPr>
          <w:rFonts w:asciiTheme="majorHAnsi" w:hAnsiTheme="majorHAnsi"/>
          <w:b/>
          <w:sz w:val="22"/>
          <w:szCs w:val="22"/>
        </w:rPr>
        <w:t>odpověděla, že jejich spolupráce v otázce ochrany zvěře v polích je na vysoké úrovni a</w:t>
      </w:r>
      <w:r w:rsidR="00F153DA">
        <w:rPr>
          <w:rFonts w:asciiTheme="majorHAnsi" w:hAnsiTheme="majorHAnsi"/>
          <w:b/>
          <w:sz w:val="22"/>
          <w:szCs w:val="22"/>
        </w:rPr>
        <w:t> </w:t>
      </w:r>
      <w:r w:rsidRPr="000250BA">
        <w:rPr>
          <w:rFonts w:asciiTheme="majorHAnsi" w:hAnsiTheme="majorHAnsi"/>
          <w:b/>
          <w:sz w:val="22"/>
          <w:szCs w:val="22"/>
        </w:rPr>
        <w:t xml:space="preserve">dělají pro ni maximum možného. Dá se s tím souhlasit? </w:t>
      </w:r>
    </w:p>
    <w:p w:rsidR="00A254E8" w:rsidRPr="000250BA" w:rsidRDefault="00A254E8" w:rsidP="00A254E8">
      <w:pPr>
        <w:rPr>
          <w:rFonts w:asciiTheme="majorHAnsi" w:hAnsiTheme="majorHAnsi"/>
          <w:sz w:val="22"/>
          <w:szCs w:val="22"/>
        </w:rPr>
      </w:pPr>
      <w:r w:rsidRPr="000250BA">
        <w:rPr>
          <w:rFonts w:asciiTheme="majorHAnsi" w:hAnsiTheme="majorHAnsi"/>
          <w:b/>
          <w:sz w:val="22"/>
          <w:szCs w:val="22"/>
        </w:rPr>
        <w:t xml:space="preserve"> </w:t>
      </w:r>
      <w:r w:rsidRPr="000250BA">
        <w:rPr>
          <w:rFonts w:asciiTheme="majorHAnsi" w:hAnsiTheme="majorHAnsi"/>
          <w:sz w:val="22"/>
          <w:szCs w:val="22"/>
        </w:rPr>
        <w:t>Mláďata do přírody patří a nerozlišují, jestli je tam obilí, les nebo louka. Ten problém samozřejmě existuje a ztráty na mláďatech jsou. Dokonce i</w:t>
      </w:r>
      <w:r w:rsidR="00F153DA">
        <w:rPr>
          <w:rFonts w:asciiTheme="majorHAnsi" w:hAnsiTheme="majorHAnsi"/>
          <w:sz w:val="22"/>
          <w:szCs w:val="22"/>
        </w:rPr>
        <w:t> </w:t>
      </w:r>
      <w:r w:rsidRPr="000250BA">
        <w:rPr>
          <w:rFonts w:asciiTheme="majorHAnsi" w:hAnsiTheme="majorHAnsi"/>
          <w:sz w:val="22"/>
          <w:szCs w:val="22"/>
        </w:rPr>
        <w:t>obrovské. A tomu, aby k nim docházelo, nezabráníme. Naší povinností je, abychom je dokázali minimalizovat. Právě proto je tak důležité, aby myslivci se zemědělci správně a v pravý čas koordinovali a uměli se spolu domluvit na zásadních věcech. Já osobně si myslím, že to obecně funguje a</w:t>
      </w:r>
      <w:r w:rsidR="00F153DA">
        <w:rPr>
          <w:rFonts w:asciiTheme="majorHAnsi" w:hAnsiTheme="majorHAnsi"/>
          <w:sz w:val="22"/>
          <w:szCs w:val="22"/>
        </w:rPr>
        <w:t> </w:t>
      </w:r>
      <w:r w:rsidRPr="000250BA">
        <w:rPr>
          <w:rFonts w:asciiTheme="majorHAnsi" w:hAnsiTheme="majorHAnsi"/>
          <w:sz w:val="22"/>
          <w:szCs w:val="22"/>
        </w:rPr>
        <w:t xml:space="preserve">pro ochranu zvěře v polích se </w:t>
      </w:r>
      <w:r w:rsidR="00F153DA">
        <w:rPr>
          <w:rFonts w:asciiTheme="majorHAnsi" w:hAnsiTheme="majorHAnsi"/>
          <w:sz w:val="22"/>
          <w:szCs w:val="22"/>
        </w:rPr>
        <w:t xml:space="preserve">opravdu </w:t>
      </w:r>
      <w:r w:rsidRPr="000250BA">
        <w:rPr>
          <w:rFonts w:asciiTheme="majorHAnsi" w:hAnsiTheme="majorHAnsi"/>
          <w:sz w:val="22"/>
          <w:szCs w:val="22"/>
        </w:rPr>
        <w:t>dělá maximum, i když se samozřejmě mohou najít výjimky. Nikdy nic nemůže být stoprocentní.</w:t>
      </w:r>
    </w:p>
    <w:p w:rsidR="00A254E8" w:rsidRPr="000250BA" w:rsidRDefault="00A254E8" w:rsidP="00A254E8">
      <w:pPr>
        <w:rPr>
          <w:rFonts w:asciiTheme="majorHAnsi" w:hAnsiTheme="majorHAnsi"/>
          <w:b/>
          <w:sz w:val="22"/>
          <w:szCs w:val="22"/>
        </w:rPr>
      </w:pPr>
      <w:r w:rsidRPr="000250BA">
        <w:rPr>
          <w:rFonts w:asciiTheme="majorHAnsi" w:hAnsiTheme="majorHAnsi"/>
          <w:b/>
          <w:sz w:val="22"/>
          <w:szCs w:val="22"/>
        </w:rPr>
        <w:t xml:space="preserve">O čem především by </w:t>
      </w:r>
      <w:r>
        <w:rPr>
          <w:rFonts w:asciiTheme="majorHAnsi" w:hAnsiTheme="majorHAnsi"/>
          <w:b/>
          <w:sz w:val="22"/>
          <w:szCs w:val="22"/>
        </w:rPr>
        <w:t xml:space="preserve">tedy </w:t>
      </w:r>
      <w:r w:rsidRPr="000250BA">
        <w:rPr>
          <w:rFonts w:asciiTheme="majorHAnsi" w:hAnsiTheme="majorHAnsi"/>
          <w:b/>
          <w:sz w:val="22"/>
          <w:szCs w:val="22"/>
        </w:rPr>
        <w:t>ona spolupráce měla být?</w:t>
      </w:r>
    </w:p>
    <w:p w:rsidR="00A254E8" w:rsidRPr="000250BA" w:rsidRDefault="00A254E8" w:rsidP="00A254E8">
      <w:pPr>
        <w:rPr>
          <w:rFonts w:asciiTheme="majorHAnsi" w:hAnsiTheme="majorHAnsi"/>
          <w:sz w:val="22"/>
          <w:szCs w:val="22"/>
        </w:rPr>
      </w:pPr>
      <w:r w:rsidRPr="000250BA">
        <w:rPr>
          <w:rFonts w:asciiTheme="majorHAnsi" w:hAnsiTheme="majorHAnsi"/>
          <w:sz w:val="22"/>
          <w:szCs w:val="22"/>
        </w:rPr>
        <w:t xml:space="preserve"> Jednoznačně o té komunikaci. Jde například o to dohodnout se, aby na jedné louce nepracovaly čtyři sekačky najednou, ale třeba jen jedna nebo dvě, a aby sekaly od středu ke krajům, jak jim to ostatně ukládá zákonná povinnost. Šance, že zvěř z místa odejde, je pak velká. </w:t>
      </w:r>
      <w:r w:rsidR="00F153DA">
        <w:rPr>
          <w:rFonts w:asciiTheme="majorHAnsi" w:hAnsiTheme="majorHAnsi"/>
          <w:sz w:val="22"/>
          <w:szCs w:val="22"/>
        </w:rPr>
        <w:t>A p</w:t>
      </w:r>
      <w:r w:rsidRPr="000250BA">
        <w:rPr>
          <w:rFonts w:asciiTheme="majorHAnsi" w:hAnsiTheme="majorHAnsi"/>
          <w:sz w:val="22"/>
          <w:szCs w:val="22"/>
        </w:rPr>
        <w:t xml:space="preserve">řípadně abychom se </w:t>
      </w:r>
      <w:r w:rsidR="00F153DA">
        <w:rPr>
          <w:rFonts w:asciiTheme="majorHAnsi" w:hAnsiTheme="majorHAnsi"/>
          <w:sz w:val="22"/>
          <w:szCs w:val="22"/>
        </w:rPr>
        <w:t xml:space="preserve">také </w:t>
      </w:r>
      <w:r w:rsidRPr="000250BA">
        <w:rPr>
          <w:rFonts w:asciiTheme="majorHAnsi" w:hAnsiTheme="majorHAnsi"/>
          <w:sz w:val="22"/>
          <w:szCs w:val="22"/>
        </w:rPr>
        <w:t>od</w:t>
      </w:r>
      <w:r w:rsidR="00F153DA">
        <w:rPr>
          <w:rFonts w:asciiTheme="majorHAnsi" w:hAnsiTheme="majorHAnsi"/>
          <w:sz w:val="22"/>
          <w:szCs w:val="22"/>
        </w:rPr>
        <w:t> </w:t>
      </w:r>
      <w:r w:rsidRPr="000250BA">
        <w:rPr>
          <w:rFonts w:asciiTheme="majorHAnsi" w:hAnsiTheme="majorHAnsi"/>
          <w:sz w:val="22"/>
          <w:szCs w:val="22"/>
        </w:rPr>
        <w:t xml:space="preserve">zemědělců </w:t>
      </w:r>
      <w:r w:rsidR="00F153DA">
        <w:rPr>
          <w:rFonts w:asciiTheme="majorHAnsi" w:hAnsiTheme="majorHAnsi"/>
          <w:sz w:val="22"/>
          <w:szCs w:val="22"/>
        </w:rPr>
        <w:t xml:space="preserve">včas </w:t>
      </w:r>
      <w:r w:rsidRPr="000250BA">
        <w:rPr>
          <w:rFonts w:asciiTheme="majorHAnsi" w:hAnsiTheme="majorHAnsi"/>
          <w:sz w:val="22"/>
          <w:szCs w:val="22"/>
        </w:rPr>
        <w:t xml:space="preserve">dozvěděli termín sečení a mohli příslušné místo projít. Všechno se to točí kolem toho, aby se prostě majitelé ploch uměli s myslivci dohodnout a chovali se ohleduplně. Jak už jsem říkal, myslím si, že se to z většiny děje. Nikdo přece nemůže mít zájem na tom, aby zvířata umírala zbytečně. To samé samozřejmě platí na silnicích. Je nutné apelovat na lidi, aby se za volantem chovali maximálně ohleduplně, ale újmě na zvěři stejně úplně zabránit nelze. </w:t>
      </w:r>
    </w:p>
    <w:p w:rsidR="00A254E8" w:rsidRPr="000250BA" w:rsidRDefault="00A254E8" w:rsidP="00A254E8">
      <w:pPr>
        <w:rPr>
          <w:rFonts w:asciiTheme="majorHAnsi" w:hAnsiTheme="majorHAnsi"/>
          <w:b/>
          <w:sz w:val="22"/>
          <w:szCs w:val="22"/>
        </w:rPr>
      </w:pPr>
      <w:r w:rsidRPr="000250BA">
        <w:rPr>
          <w:rFonts w:asciiTheme="majorHAnsi" w:hAnsiTheme="majorHAnsi"/>
          <w:b/>
          <w:sz w:val="22"/>
          <w:szCs w:val="22"/>
        </w:rPr>
        <w:t>Pomáhat při tom může technika, ale třeba i</w:t>
      </w:r>
      <w:r w:rsidR="00EC6320">
        <w:rPr>
          <w:rFonts w:asciiTheme="majorHAnsi" w:hAnsiTheme="majorHAnsi"/>
          <w:b/>
          <w:sz w:val="22"/>
          <w:szCs w:val="22"/>
        </w:rPr>
        <w:t> </w:t>
      </w:r>
      <w:r w:rsidRPr="000250BA">
        <w:rPr>
          <w:rFonts w:asciiTheme="majorHAnsi" w:hAnsiTheme="majorHAnsi"/>
          <w:b/>
          <w:sz w:val="22"/>
          <w:szCs w:val="22"/>
        </w:rPr>
        <w:t xml:space="preserve">dobrovolníci… </w:t>
      </w:r>
    </w:p>
    <w:p w:rsidR="00A254E8" w:rsidRPr="000250BA" w:rsidRDefault="00A254E8" w:rsidP="00A254E8">
      <w:pPr>
        <w:rPr>
          <w:rFonts w:asciiTheme="majorHAnsi" w:hAnsiTheme="majorHAnsi"/>
          <w:sz w:val="22"/>
          <w:szCs w:val="22"/>
        </w:rPr>
      </w:pPr>
      <w:r w:rsidRPr="000250BA">
        <w:rPr>
          <w:rFonts w:asciiTheme="majorHAnsi" w:hAnsiTheme="majorHAnsi"/>
          <w:sz w:val="22"/>
          <w:szCs w:val="22"/>
        </w:rPr>
        <w:t xml:space="preserve"> Mnozí zemědělci už mají na traktorech instalované </w:t>
      </w:r>
      <w:proofErr w:type="spellStart"/>
      <w:r w:rsidRPr="000250BA">
        <w:rPr>
          <w:rFonts w:asciiTheme="majorHAnsi" w:hAnsiTheme="majorHAnsi"/>
          <w:sz w:val="22"/>
          <w:szCs w:val="22"/>
        </w:rPr>
        <w:t>plašiče</w:t>
      </w:r>
      <w:proofErr w:type="spellEnd"/>
      <w:r w:rsidRPr="000250BA">
        <w:rPr>
          <w:rFonts w:asciiTheme="majorHAnsi" w:hAnsiTheme="majorHAnsi"/>
          <w:sz w:val="22"/>
          <w:szCs w:val="22"/>
        </w:rPr>
        <w:t xml:space="preserve"> zvěře, i když i ty mají v tomto ohledu velmi omezený účinek. Někde už třeba vyhledávají zvěř v polích pomocí </w:t>
      </w:r>
      <w:proofErr w:type="spellStart"/>
      <w:r w:rsidRPr="000250BA">
        <w:rPr>
          <w:rFonts w:asciiTheme="majorHAnsi" w:hAnsiTheme="majorHAnsi"/>
          <w:sz w:val="22"/>
          <w:szCs w:val="22"/>
        </w:rPr>
        <w:t>dronu</w:t>
      </w:r>
      <w:proofErr w:type="spellEnd"/>
      <w:r w:rsidRPr="000250BA">
        <w:rPr>
          <w:rFonts w:asciiTheme="majorHAnsi" w:hAnsiTheme="majorHAnsi"/>
          <w:sz w:val="22"/>
          <w:szCs w:val="22"/>
        </w:rPr>
        <w:t xml:space="preserve"> s </w:t>
      </w:r>
      <w:proofErr w:type="spellStart"/>
      <w:r w:rsidRPr="000250BA">
        <w:rPr>
          <w:rFonts w:asciiTheme="majorHAnsi" w:hAnsiTheme="majorHAnsi"/>
          <w:sz w:val="22"/>
          <w:szCs w:val="22"/>
        </w:rPr>
        <w:t>termovizí</w:t>
      </w:r>
      <w:proofErr w:type="spellEnd"/>
      <w:r w:rsidRPr="000250BA">
        <w:rPr>
          <w:rFonts w:asciiTheme="majorHAnsi" w:hAnsiTheme="majorHAnsi"/>
          <w:sz w:val="22"/>
          <w:szCs w:val="22"/>
        </w:rPr>
        <w:t>. To je samozřejmě úžasný pomocník. Díky němu můžete plochu dobře zmapovat</w:t>
      </w:r>
      <w:r w:rsidR="00EC6320">
        <w:rPr>
          <w:rFonts w:asciiTheme="majorHAnsi" w:hAnsiTheme="majorHAnsi"/>
          <w:sz w:val="22"/>
          <w:szCs w:val="22"/>
        </w:rPr>
        <w:t xml:space="preserve"> a</w:t>
      </w:r>
      <w:r w:rsidRPr="000250BA">
        <w:rPr>
          <w:rFonts w:asciiTheme="majorHAnsi" w:hAnsiTheme="majorHAnsi"/>
          <w:sz w:val="22"/>
          <w:szCs w:val="22"/>
        </w:rPr>
        <w:t xml:space="preserve"> zvěř z ohroženého místa vyhnat</w:t>
      </w:r>
      <w:r w:rsidR="00EC6320">
        <w:rPr>
          <w:rFonts w:asciiTheme="majorHAnsi" w:hAnsiTheme="majorHAnsi"/>
          <w:sz w:val="22"/>
          <w:szCs w:val="22"/>
        </w:rPr>
        <w:t>,</w:t>
      </w:r>
      <w:r w:rsidRPr="000250BA">
        <w:rPr>
          <w:rFonts w:asciiTheme="majorHAnsi" w:hAnsiTheme="majorHAnsi"/>
          <w:sz w:val="22"/>
          <w:szCs w:val="22"/>
        </w:rPr>
        <w:t xml:space="preserve"> nebo vynést</w:t>
      </w:r>
      <w:r w:rsidR="00EC6320">
        <w:rPr>
          <w:rFonts w:asciiTheme="majorHAnsi" w:hAnsiTheme="majorHAnsi"/>
          <w:sz w:val="22"/>
          <w:szCs w:val="22"/>
        </w:rPr>
        <w:t>.</w:t>
      </w:r>
      <w:r w:rsidRPr="000250BA">
        <w:rPr>
          <w:rFonts w:asciiTheme="majorHAnsi" w:hAnsiTheme="majorHAnsi"/>
          <w:sz w:val="22"/>
          <w:szCs w:val="22"/>
        </w:rPr>
        <w:t xml:space="preserve"> </w:t>
      </w:r>
      <w:r w:rsidR="00EC6320">
        <w:rPr>
          <w:rFonts w:asciiTheme="majorHAnsi" w:hAnsiTheme="majorHAnsi"/>
          <w:sz w:val="22"/>
          <w:szCs w:val="22"/>
        </w:rPr>
        <w:t>T</w:t>
      </w:r>
      <w:r w:rsidRPr="000250BA">
        <w:rPr>
          <w:rFonts w:asciiTheme="majorHAnsi" w:hAnsiTheme="majorHAnsi"/>
          <w:sz w:val="22"/>
          <w:szCs w:val="22"/>
        </w:rPr>
        <w:t xml:space="preserve">ím </w:t>
      </w:r>
      <w:r w:rsidR="00EC6320">
        <w:rPr>
          <w:rFonts w:asciiTheme="majorHAnsi" w:hAnsiTheme="majorHAnsi"/>
          <w:sz w:val="22"/>
          <w:szCs w:val="22"/>
        </w:rPr>
        <w:t xml:space="preserve">se </w:t>
      </w:r>
      <w:r w:rsidRPr="000250BA">
        <w:rPr>
          <w:rFonts w:asciiTheme="majorHAnsi" w:hAnsiTheme="majorHAnsi"/>
          <w:sz w:val="22"/>
          <w:szCs w:val="22"/>
        </w:rPr>
        <w:t>výrazně sníž</w:t>
      </w:r>
      <w:r w:rsidR="00EC6320">
        <w:rPr>
          <w:rFonts w:asciiTheme="majorHAnsi" w:hAnsiTheme="majorHAnsi"/>
          <w:sz w:val="22"/>
          <w:szCs w:val="22"/>
        </w:rPr>
        <w:t>í</w:t>
      </w:r>
      <w:r w:rsidRPr="000250BA">
        <w:rPr>
          <w:rFonts w:asciiTheme="majorHAnsi" w:hAnsiTheme="majorHAnsi"/>
          <w:sz w:val="22"/>
          <w:szCs w:val="22"/>
        </w:rPr>
        <w:t xml:space="preserve"> riziko ztrát. Co se týče </w:t>
      </w:r>
      <w:r w:rsidR="00EC6320">
        <w:rPr>
          <w:rFonts w:asciiTheme="majorHAnsi" w:hAnsiTheme="majorHAnsi"/>
          <w:sz w:val="22"/>
          <w:szCs w:val="22"/>
        </w:rPr>
        <w:t xml:space="preserve">otázky </w:t>
      </w:r>
      <w:r w:rsidRPr="000250BA">
        <w:rPr>
          <w:rFonts w:asciiTheme="majorHAnsi" w:hAnsiTheme="majorHAnsi"/>
          <w:sz w:val="22"/>
          <w:szCs w:val="22"/>
        </w:rPr>
        <w:t xml:space="preserve">dobrovolníků, tam je to složité. Lidi problematika umírajících mláďat samozřejmě dojímá, ale to je skoro všechno. Kdybyste se jich ptal, zda pomohou, odpoví vám sto lidí ze sta kladně. Realita je pak ale jiná.       </w:t>
      </w:r>
    </w:p>
    <w:p w:rsidR="00A254E8" w:rsidRPr="000250BA" w:rsidRDefault="00A254E8" w:rsidP="00A254E8">
      <w:pPr>
        <w:rPr>
          <w:rFonts w:asciiTheme="majorHAnsi" w:hAnsiTheme="majorHAnsi"/>
          <w:sz w:val="22"/>
          <w:szCs w:val="22"/>
        </w:rPr>
      </w:pPr>
      <w:r w:rsidRPr="000250BA">
        <w:rPr>
          <w:rFonts w:asciiTheme="majorHAnsi" w:hAnsiTheme="majorHAnsi"/>
          <w:b/>
          <w:sz w:val="22"/>
          <w:szCs w:val="22"/>
        </w:rPr>
        <w:t xml:space="preserve">Jaká je situace na </w:t>
      </w:r>
      <w:proofErr w:type="spellStart"/>
      <w:r w:rsidRPr="000250BA">
        <w:rPr>
          <w:rFonts w:asciiTheme="majorHAnsi" w:hAnsiTheme="majorHAnsi"/>
          <w:b/>
          <w:sz w:val="22"/>
          <w:szCs w:val="22"/>
        </w:rPr>
        <w:t>Nadějkovsku</w:t>
      </w:r>
      <w:proofErr w:type="spellEnd"/>
      <w:r w:rsidRPr="000250BA">
        <w:rPr>
          <w:rFonts w:asciiTheme="majorHAnsi" w:hAnsiTheme="majorHAnsi"/>
          <w:b/>
          <w:sz w:val="22"/>
          <w:szCs w:val="22"/>
        </w:rPr>
        <w:t>?</w:t>
      </w:r>
      <w:r w:rsidRPr="000250BA">
        <w:rPr>
          <w:rFonts w:asciiTheme="majorHAnsi" w:hAnsiTheme="majorHAnsi"/>
          <w:sz w:val="22"/>
          <w:szCs w:val="22"/>
        </w:rPr>
        <w:t xml:space="preserve"> </w:t>
      </w:r>
    </w:p>
    <w:p w:rsidR="00F901CE" w:rsidRPr="00A254E8" w:rsidRDefault="00A254E8" w:rsidP="00A254E8">
      <w:r w:rsidRPr="000250BA">
        <w:rPr>
          <w:rFonts w:asciiTheme="majorHAnsi" w:hAnsiTheme="majorHAnsi"/>
          <w:sz w:val="22"/>
          <w:szCs w:val="22"/>
        </w:rPr>
        <w:t xml:space="preserve"> Je to dané charakterem krajiny. Máme tady hodně rozlehlých pastvin, což je v tomto ohledu </w:t>
      </w:r>
      <w:r w:rsidR="00F153DA">
        <w:rPr>
          <w:rFonts w:asciiTheme="majorHAnsi" w:hAnsiTheme="majorHAnsi"/>
          <w:sz w:val="22"/>
          <w:szCs w:val="22"/>
        </w:rPr>
        <w:t xml:space="preserve">dost </w:t>
      </w:r>
      <w:r w:rsidRPr="000250BA">
        <w:rPr>
          <w:rFonts w:asciiTheme="majorHAnsi" w:hAnsiTheme="majorHAnsi"/>
          <w:sz w:val="22"/>
          <w:szCs w:val="22"/>
        </w:rPr>
        <w:t xml:space="preserve">problematické. Na druhé straně ale musím říct, že koordinace se zemědělci tady funguje na poměrně </w:t>
      </w:r>
      <w:r w:rsidR="00096472">
        <w:rPr>
          <w:rFonts w:asciiTheme="majorHAnsi" w:hAnsiTheme="majorHAnsi"/>
          <w:sz w:val="22"/>
          <w:szCs w:val="22"/>
        </w:rPr>
        <w:t>solidní</w:t>
      </w:r>
      <w:r w:rsidRPr="000250BA">
        <w:rPr>
          <w:rFonts w:asciiTheme="majorHAnsi" w:hAnsiTheme="majorHAnsi"/>
          <w:sz w:val="22"/>
          <w:szCs w:val="22"/>
        </w:rPr>
        <w:t xml:space="preserve"> úrovni. Co se týče ztrát na silnicích, </w:t>
      </w:r>
      <w:r w:rsidR="00096472">
        <w:rPr>
          <w:rFonts w:asciiTheme="majorHAnsi" w:hAnsiTheme="majorHAnsi"/>
          <w:sz w:val="22"/>
          <w:szCs w:val="22"/>
        </w:rPr>
        <w:t xml:space="preserve"> </w:t>
      </w:r>
      <w:r w:rsidR="00096472" w:rsidRPr="002B02B3">
        <w:rPr>
          <w:rFonts w:asciiTheme="majorHAnsi" w:hAnsiTheme="majorHAnsi"/>
          <w:color w:val="2AC41E"/>
          <w:sz w:val="22"/>
          <w:szCs w:val="22"/>
        </w:rPr>
        <w:t>▶▶▶</w:t>
      </w:r>
    </w:p>
    <w:sectPr w:rsidR="00F901CE" w:rsidRPr="00A254E8" w:rsidSect="00A254E8">
      <w:footerReference w:type="default" r:id="rId10"/>
      <w:type w:val="continuous"/>
      <w:pgSz w:w="11906" w:h="16838"/>
      <w:pgMar w:top="851" w:right="851" w:bottom="851" w:left="851" w:header="709" w:footer="709" w:gutter="0"/>
      <w:cols w:num="2" w:space="284"/>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186" w:rsidRDefault="00586186" w:rsidP="005105CB">
      <w:r>
        <w:separator/>
      </w:r>
    </w:p>
  </w:endnote>
  <w:endnote w:type="continuationSeparator" w:id="0">
    <w:p w:rsidR="00586186" w:rsidRDefault="00586186" w:rsidP="0051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4E8" w:rsidRDefault="00A254E8">
    <w:pPr>
      <w:pStyle w:val="Zpat"/>
    </w:pPr>
    <w:r>
      <w:rPr>
        <w:noProof/>
        <w:lang w:eastAsia="cs-CZ"/>
      </w:rPr>
      <mc:AlternateContent>
        <mc:Choice Requires="wps">
          <w:drawing>
            <wp:anchor distT="0" distB="0" distL="114300" distR="114300" simplePos="0" relativeHeight="251662336" behindDoc="0" locked="0" layoutInCell="1" allowOverlap="1" wp14:editId="2278E56C">
              <wp:simplePos x="0" y="0"/>
              <wp:positionH relativeFrom="margin">
                <wp:align>right</wp:align>
              </wp:positionH>
              <wp:positionV relativeFrom="bottomMargin">
                <wp:align>top</wp:align>
              </wp:positionV>
              <wp:extent cx="6480810" cy="395605"/>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6480810" cy="395605"/>
                      </a:xfrm>
                      <a:prstGeom prst="rect">
                        <a:avLst/>
                      </a:prstGeom>
                      <a:noFill/>
                      <a:ln w="6350">
                        <a:noFill/>
                      </a:ln>
                      <a:effectLst/>
                    </wps:spPr>
                    <wps:txbx>
                      <w:txbxContent>
                        <w:p w:rsidR="00A254E8" w:rsidRPr="00EC6320" w:rsidRDefault="00EC6320" w:rsidP="00EC6320">
                          <w:pPr>
                            <w:pStyle w:val="Zpat"/>
                            <w:rPr>
                              <w:rFonts w:ascii="Bahnschrift" w:hAnsi="Bahnschrift"/>
                              <w:b/>
                              <w:color w:val="000000" w:themeColor="text1"/>
                              <w:sz w:val="40"/>
                              <w:szCs w:val="40"/>
                            </w:rPr>
                          </w:pPr>
                          <w:r w:rsidRPr="00EC6320">
                            <w:rPr>
                              <w:rFonts w:ascii="Bahnschrift" w:hAnsi="Bahnschrift"/>
                              <w:b/>
                              <w:color w:val="000000" w:themeColor="text1"/>
                              <w:sz w:val="40"/>
                              <w:szCs w:val="40"/>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459.1pt;margin-top:0;width:510.3pt;height:31.15pt;z-index:25166233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" filled="f" stroked="f" strokeweight=".5pt">
              <v:textbox style="mso-fit-shape-to-text:t">
                <w:txbxContent>
                  <w:p w:rsidR="00A254E8" w:rsidRPr="00EC6320" w:rsidRDefault="00EC6320" w:rsidP="00EC6320">
                    <w:pPr>
                      <w:pStyle w:val="Zpat"/>
                      <w:rPr>
                        <w:rFonts w:ascii="Bahnschrift" w:hAnsi="Bahnschrift"/>
                        <w:b/>
                        <w:color w:val="000000" w:themeColor="text1"/>
                        <w:sz w:val="40"/>
                        <w:szCs w:val="40"/>
                      </w:rPr>
                    </w:pPr>
                    <w:r w:rsidRPr="00EC6320">
                      <w:rPr>
                        <w:rFonts w:ascii="Bahnschrift" w:hAnsi="Bahnschrift"/>
                        <w:b/>
                        <w:color w:val="000000" w:themeColor="text1"/>
                        <w:sz w:val="40"/>
                        <w:szCs w:val="40"/>
                      </w:rPr>
                      <w:t>16</w:t>
                    </w:r>
                  </w:p>
                </w:txbxContent>
              </v:textbox>
              <w10:wrap anchorx="margin" anchory="margin"/>
            </v:shape>
          </w:pict>
        </mc:Fallback>
      </mc:AlternateContent>
    </w:r>
    <w:r>
      <w:rPr>
        <w:noProof/>
        <w:color w:val="4F81BD" w:themeColor="accent1"/>
        <w:lang w:eastAsia="cs-CZ"/>
      </w:rPr>
      <mc:AlternateContent>
        <mc:Choice Requires="wps">
          <w:drawing>
            <wp:anchor distT="91440" distB="91440" distL="114300" distR="114300" simplePos="0" relativeHeight="251663360" behindDoc="1" locked="0" layoutInCell="1" allowOverlap="1" wp14:editId="1306314F">
              <wp:simplePos x="0" y="0"/>
              <wp:positionH relativeFrom="margin">
                <wp:align>center</wp:align>
              </wp:positionH>
              <wp:positionV relativeFrom="bottomMargin">
                <wp:align>top</wp:align>
              </wp:positionV>
              <wp:extent cx="5943600" cy="36195"/>
              <wp:effectExtent l="0" t="0" r="0" b="0"/>
              <wp:wrapSquare wrapText="bothSides"/>
              <wp:docPr id="2" name="Obdélník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2"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CB" w:rsidRDefault="005105CB">
    <w:pPr>
      <w:pStyle w:val="Zpat"/>
    </w:pPr>
    <w:r>
      <w:rPr>
        <w:noProof/>
        <w:lang w:eastAsia="cs-CZ"/>
      </w:rPr>
      <mc:AlternateContent>
        <mc:Choice Requires="wps">
          <w:drawing>
            <wp:anchor distT="0" distB="0" distL="114300" distR="114300" simplePos="0" relativeHeight="251659264" behindDoc="0" locked="0" layoutInCell="1" allowOverlap="1" wp14:anchorId="1CE60833" wp14:editId="3FD553C9">
              <wp:simplePos x="0" y="0"/>
              <wp:positionH relativeFrom="margin">
                <wp:align>right</wp:align>
              </wp:positionH>
              <wp:positionV relativeFrom="bottomMargin">
                <wp:align>top</wp:align>
              </wp:positionV>
              <wp:extent cx="1508760" cy="395605"/>
              <wp:effectExtent l="0" t="0" r="0" b="0"/>
              <wp:wrapNone/>
              <wp:docPr id="56" name="Textové pole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105CB" w:rsidRDefault="005105CB">
                          <w:pPr>
                            <w:pStyle w:val="Zpa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96472">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6" o:spid="_x0000_s1027"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" filled="f" stroked="f" strokeweight=".5pt">
              <v:textbox style="mso-fit-shape-to-text:t">
                <w:txbxContent>
                  <w:p w:rsidR="005105CB" w:rsidRDefault="005105CB">
                    <w:pPr>
                      <w:pStyle w:val="Zpat"/>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96472">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lang w:eastAsia="cs-CZ"/>
      </w:rPr>
      <mc:AlternateContent>
        <mc:Choice Requires="wps">
          <w:drawing>
            <wp:anchor distT="91440" distB="91440" distL="114300" distR="114300" simplePos="0" relativeHeight="251660288" behindDoc="1" locked="0" layoutInCell="1" allowOverlap="1" wp14:anchorId="75FC15E4" wp14:editId="62E0BDCB">
              <wp:simplePos x="0" y="0"/>
              <wp:positionH relativeFrom="margin">
                <wp:align>center</wp:align>
              </wp:positionH>
              <wp:positionV relativeFrom="bottomMargin">
                <wp:align>top</wp:align>
              </wp:positionV>
              <wp:extent cx="5943600" cy="36195"/>
              <wp:effectExtent l="0" t="0" r="0" b="0"/>
              <wp:wrapSquare wrapText="bothSides"/>
              <wp:docPr id="58" name="Obdélní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Obdélní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186" w:rsidRDefault="00586186" w:rsidP="005105CB">
      <w:r>
        <w:separator/>
      </w:r>
    </w:p>
  </w:footnote>
  <w:footnote w:type="continuationSeparator" w:id="0">
    <w:p w:rsidR="00586186" w:rsidRDefault="00586186" w:rsidP="00510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CB"/>
    <w:rsid w:val="00094954"/>
    <w:rsid w:val="00096472"/>
    <w:rsid w:val="00285D65"/>
    <w:rsid w:val="002B02B3"/>
    <w:rsid w:val="005105CB"/>
    <w:rsid w:val="00586186"/>
    <w:rsid w:val="005C747A"/>
    <w:rsid w:val="00754190"/>
    <w:rsid w:val="008766A1"/>
    <w:rsid w:val="0088268A"/>
    <w:rsid w:val="008D7925"/>
    <w:rsid w:val="00A16DD8"/>
    <w:rsid w:val="00A254E8"/>
    <w:rsid w:val="00B011E0"/>
    <w:rsid w:val="00B818C8"/>
    <w:rsid w:val="00C532F1"/>
    <w:rsid w:val="00D4446C"/>
    <w:rsid w:val="00DA1233"/>
    <w:rsid w:val="00DF2959"/>
    <w:rsid w:val="00DF7705"/>
    <w:rsid w:val="00E41DA5"/>
    <w:rsid w:val="00EC6320"/>
    <w:rsid w:val="00ED4DB9"/>
    <w:rsid w:val="00F153DA"/>
    <w:rsid w:val="00F90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54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paragraph" w:styleId="Nzev">
    <w:name w:val="Title"/>
    <w:basedOn w:val="Normln"/>
    <w:next w:val="Normln"/>
    <w:link w:val="NzevChar"/>
    <w:uiPriority w:val="10"/>
    <w:qFormat/>
    <w:rsid w:val="005105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105CB"/>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5105CB"/>
    <w:pPr>
      <w:tabs>
        <w:tab w:val="center" w:pos="4536"/>
        <w:tab w:val="right" w:pos="9072"/>
      </w:tabs>
    </w:pPr>
  </w:style>
  <w:style w:type="character" w:customStyle="1" w:styleId="ZhlavChar">
    <w:name w:val="Záhlaví Char"/>
    <w:basedOn w:val="Standardnpsmoodstavce"/>
    <w:link w:val="Zhlav"/>
    <w:uiPriority w:val="99"/>
    <w:rsid w:val="005105CB"/>
  </w:style>
  <w:style w:type="paragraph" w:styleId="Zpat">
    <w:name w:val="footer"/>
    <w:basedOn w:val="Normln"/>
    <w:link w:val="ZpatChar"/>
    <w:uiPriority w:val="99"/>
    <w:unhideWhenUsed/>
    <w:rsid w:val="005105CB"/>
    <w:pPr>
      <w:tabs>
        <w:tab w:val="center" w:pos="4536"/>
        <w:tab w:val="right" w:pos="9072"/>
      </w:tabs>
    </w:pPr>
  </w:style>
  <w:style w:type="character" w:customStyle="1" w:styleId="ZpatChar">
    <w:name w:val="Zápatí Char"/>
    <w:basedOn w:val="Standardnpsmoodstavce"/>
    <w:link w:val="Zpat"/>
    <w:uiPriority w:val="99"/>
    <w:rsid w:val="005105CB"/>
  </w:style>
  <w:style w:type="paragraph" w:customStyle="1" w:styleId="2909F619802848F09E01365C32F34654">
    <w:name w:val="2909F619802848F09E01365C32F34654"/>
    <w:rsid w:val="005105CB"/>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5105CB"/>
    <w:rPr>
      <w:rFonts w:ascii="Tahoma" w:hAnsi="Tahoma" w:cs="Tahoma"/>
      <w:sz w:val="16"/>
      <w:szCs w:val="16"/>
    </w:rPr>
  </w:style>
  <w:style w:type="character" w:customStyle="1" w:styleId="TextbublinyChar">
    <w:name w:val="Text bubliny Char"/>
    <w:basedOn w:val="Standardnpsmoodstavce"/>
    <w:link w:val="Textbubliny"/>
    <w:uiPriority w:val="99"/>
    <w:semiHidden/>
    <w:rsid w:val="00510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54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094954"/>
  </w:style>
  <w:style w:type="paragraph" w:styleId="Nzev">
    <w:name w:val="Title"/>
    <w:basedOn w:val="Normln"/>
    <w:next w:val="Normln"/>
    <w:link w:val="NzevChar"/>
    <w:uiPriority w:val="10"/>
    <w:qFormat/>
    <w:rsid w:val="005105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105CB"/>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5105CB"/>
    <w:pPr>
      <w:tabs>
        <w:tab w:val="center" w:pos="4536"/>
        <w:tab w:val="right" w:pos="9072"/>
      </w:tabs>
    </w:pPr>
  </w:style>
  <w:style w:type="character" w:customStyle="1" w:styleId="ZhlavChar">
    <w:name w:val="Záhlaví Char"/>
    <w:basedOn w:val="Standardnpsmoodstavce"/>
    <w:link w:val="Zhlav"/>
    <w:uiPriority w:val="99"/>
    <w:rsid w:val="005105CB"/>
  </w:style>
  <w:style w:type="paragraph" w:styleId="Zpat">
    <w:name w:val="footer"/>
    <w:basedOn w:val="Normln"/>
    <w:link w:val="ZpatChar"/>
    <w:uiPriority w:val="99"/>
    <w:unhideWhenUsed/>
    <w:rsid w:val="005105CB"/>
    <w:pPr>
      <w:tabs>
        <w:tab w:val="center" w:pos="4536"/>
        <w:tab w:val="right" w:pos="9072"/>
      </w:tabs>
    </w:pPr>
  </w:style>
  <w:style w:type="character" w:customStyle="1" w:styleId="ZpatChar">
    <w:name w:val="Zápatí Char"/>
    <w:basedOn w:val="Standardnpsmoodstavce"/>
    <w:link w:val="Zpat"/>
    <w:uiPriority w:val="99"/>
    <w:rsid w:val="005105CB"/>
  </w:style>
  <w:style w:type="paragraph" w:customStyle="1" w:styleId="2909F619802848F09E01365C32F34654">
    <w:name w:val="2909F619802848F09E01365C32F34654"/>
    <w:rsid w:val="005105CB"/>
    <w:pPr>
      <w:spacing w:after="200" w:line="276" w:lineRule="auto"/>
    </w:pPr>
    <w:rPr>
      <w:rFonts w:asciiTheme="minorHAnsi" w:eastAsiaTheme="minorEastAsia" w:hAnsiTheme="minorHAnsi"/>
      <w:sz w:val="22"/>
      <w:szCs w:val="22"/>
      <w:lang w:eastAsia="cs-CZ"/>
    </w:rPr>
  </w:style>
  <w:style w:type="paragraph" w:styleId="Textbubliny">
    <w:name w:val="Balloon Text"/>
    <w:basedOn w:val="Normln"/>
    <w:link w:val="TextbublinyChar"/>
    <w:uiPriority w:val="99"/>
    <w:semiHidden/>
    <w:unhideWhenUsed/>
    <w:rsid w:val="005105CB"/>
    <w:rPr>
      <w:rFonts w:ascii="Tahoma" w:hAnsi="Tahoma" w:cs="Tahoma"/>
      <w:sz w:val="16"/>
      <w:szCs w:val="16"/>
    </w:rPr>
  </w:style>
  <w:style w:type="character" w:customStyle="1" w:styleId="TextbublinyChar">
    <w:name w:val="Text bubliny Char"/>
    <w:basedOn w:val="Standardnpsmoodstavce"/>
    <w:link w:val="Textbubliny"/>
    <w:uiPriority w:val="99"/>
    <w:semiHidden/>
    <w:rsid w:val="00510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478</Words>
  <Characters>2824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11</cp:revision>
  <dcterms:created xsi:type="dcterms:W3CDTF">2021-06-10T09:38:00Z</dcterms:created>
  <dcterms:modified xsi:type="dcterms:W3CDTF">2021-06-21T01:05:00Z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