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40" w:rsidRDefault="00AD0C6B">
      <w:pPr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087755" cy="757555"/>
            <wp:effectExtent l="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40" w:rsidRDefault="00AD0C6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POMOZTE DRUHÝM</w:t>
      </w:r>
      <w:r>
        <w:rPr>
          <w:rFonts w:cstheme="minorHAnsi"/>
          <w:b/>
          <w:bCs/>
          <w:sz w:val="32"/>
          <w:szCs w:val="32"/>
          <w:lang w:eastAsia="cs-CZ"/>
        </w:rPr>
        <w:t xml:space="preserve"> </w:t>
      </w:r>
    </w:p>
    <w:p w:rsidR="008C5540" w:rsidRDefault="00AD0C6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DARUJTE „ </w:t>
      </w:r>
      <w:proofErr w:type="gramStart"/>
      <w:r>
        <w:rPr>
          <w:rFonts w:cstheme="minorHAnsi"/>
          <w:b/>
          <w:bCs/>
          <w:sz w:val="28"/>
          <w:szCs w:val="28"/>
        </w:rPr>
        <w:t>REKONVALESCENTNÍ  PLAZMU</w:t>
      </w:r>
      <w:proofErr w:type="gramEnd"/>
      <w:r>
        <w:rPr>
          <w:rFonts w:cstheme="minorHAnsi"/>
          <w:b/>
          <w:bCs/>
          <w:sz w:val="28"/>
          <w:szCs w:val="28"/>
        </w:rPr>
        <w:t>“</w:t>
      </w:r>
    </w:p>
    <w:p w:rsidR="008C5540" w:rsidRDefault="00AD0C6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PLAZMY JE MÁLO A PACIENTŮ PŘIBÝVÁ</w:t>
      </w:r>
    </w:p>
    <w:p w:rsidR="008C5540" w:rsidRDefault="00AD0C6B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Plazma od pacientů, kteří se vyléčili z nemoci COVID-19 může být prospěšná pro pacienty se závažným stupněm onemocnění COVID-19. Cílem je zvýšení schopnosti organismu bojovat s virem.</w:t>
      </w:r>
    </w:p>
    <w:p w:rsidR="008C5540" w:rsidRDefault="00AD0C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kdo se může stát dárcem rekonvalescentní plazmy?</w:t>
      </w:r>
    </w:p>
    <w:p w:rsidR="008C5540" w:rsidRDefault="00AD0C6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Prokázané onemocnění COVID-19 více než 14 dní po </w:t>
      </w:r>
      <w:proofErr w:type="spellStart"/>
      <w:r>
        <w:rPr>
          <w:rFonts w:cstheme="minorHAnsi"/>
          <w:sz w:val="24"/>
          <w:szCs w:val="24"/>
        </w:rPr>
        <w:t>úzdravě</w:t>
      </w:r>
      <w:proofErr w:type="spellEnd"/>
      <w:r>
        <w:rPr>
          <w:rFonts w:cstheme="minorHAnsi"/>
          <w:sz w:val="24"/>
          <w:szCs w:val="24"/>
        </w:rPr>
        <w:t xml:space="preserve"> (ideálně s horečnatým průběhem nebo hospitalizací) </w:t>
      </w:r>
    </w:p>
    <w:p w:rsidR="008C5540" w:rsidRDefault="00AD0C6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</w:rPr>
        <w:t>Věk 18-65 let, tělesná hmotnost 50 kg a více</w:t>
      </w:r>
    </w:p>
    <w:p w:rsidR="008C5540" w:rsidRDefault="00AD0C6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</w:rPr>
        <w:t>Muži, kteří nikdy nedostali krevní transfuzi</w:t>
      </w:r>
    </w:p>
    <w:p w:rsidR="008C5540" w:rsidRDefault="00AD0C6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</w:rPr>
        <w:t xml:space="preserve">Ženy, které nikdy nebyly těhotné a které nikdy nedostaly krevní transfuzi (riziko zvýšeného výskytu protilátek </w:t>
      </w:r>
      <w:proofErr w:type="spellStart"/>
      <w:r>
        <w:rPr>
          <w:rFonts w:cstheme="minorHAnsi"/>
        </w:rPr>
        <w:t>anti</w:t>
      </w:r>
      <w:proofErr w:type="spellEnd"/>
      <w:r>
        <w:rPr>
          <w:rFonts w:cstheme="minorHAnsi"/>
        </w:rPr>
        <w:t>-HLA)</w:t>
      </w:r>
    </w:p>
    <w:p w:rsidR="008C5540" w:rsidRDefault="00AD0C6B">
      <w:pPr>
        <w:pStyle w:val="Normlnweb"/>
        <w:spacing w:before="280" w:after="2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Kdo nemůže být dárcem rekonvalescentní plazmy</w:t>
      </w:r>
    </w:p>
    <w:p w:rsidR="008C5540" w:rsidRDefault="00AD0C6B">
      <w:pPr>
        <w:pStyle w:val="Normlnweb"/>
        <w:numPr>
          <w:ilvl w:val="0"/>
          <w:numId w:val="2"/>
        </w:numPr>
        <w:spacing w:before="28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Osoby, které měly v posledních 6 měsících invazivní výkon (např. operaci) </w:t>
      </w:r>
    </w:p>
    <w:p w:rsidR="008C5540" w:rsidRDefault="00AD0C6B">
      <w:pPr>
        <w:pStyle w:val="Normlnweb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Pozitivní test na HIV, virové hepatitidy B a C </w:t>
      </w:r>
    </w:p>
    <w:p w:rsidR="008C5540" w:rsidRDefault="00AD0C6B">
      <w:pPr>
        <w:pStyle w:val="Normlnweb"/>
        <w:numPr>
          <w:ilvl w:val="0"/>
          <w:numId w:val="2"/>
        </w:numPr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Rizikový životní styl (muži mající sex s muži, užívání drog, rizikový sex nebo sex za úplatu)</w:t>
      </w:r>
    </w:p>
    <w:p w:rsidR="008C5540" w:rsidRDefault="00AD0C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Kde mi naberou krev na první vyšetření?</w:t>
      </w:r>
    </w:p>
    <w:p w:rsidR="008C5540" w:rsidRDefault="00AD0C6B">
      <w:pPr>
        <w:pStyle w:val="Odstavecseseznamem"/>
        <w:numPr>
          <w:ilvl w:val="0"/>
          <w:numId w:val="3"/>
        </w:num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INFEKČNÍ AMBULANCE Nemocnice Tábor, a.s. v 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>úterý ,ve</w:t>
      </w:r>
      <w:proofErr w:type="gramEnd"/>
      <w:r>
        <w:rPr>
          <w:rFonts w:cstheme="minorHAnsi"/>
          <w:b/>
          <w:bCs/>
          <w:color w:val="FF0000"/>
          <w:sz w:val="24"/>
          <w:szCs w:val="24"/>
        </w:rPr>
        <w:t xml:space="preserve"> středu  a čtvrtek od 7:30 hod. do 8:30 hod. BEZ PŘEDCHOZÍHO OBJEDNÁNÍ</w:t>
      </w:r>
    </w:p>
    <w:p w:rsidR="008C5540" w:rsidRDefault="00AD0C6B">
      <w:pPr>
        <w:pStyle w:val="Odstavecseseznamem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Telefonické  </w:t>
      </w:r>
      <w:proofErr w:type="spellStart"/>
      <w:r>
        <w:rPr>
          <w:rFonts w:cstheme="minorHAnsi"/>
          <w:b/>
          <w:bCs/>
          <w:color w:val="FF0000"/>
          <w:sz w:val="24"/>
          <w:szCs w:val="24"/>
        </w:rPr>
        <w:t>info</w:t>
      </w:r>
      <w:proofErr w:type="spellEnd"/>
      <w:r>
        <w:rPr>
          <w:rFonts w:cstheme="minorHAnsi"/>
          <w:b/>
          <w:bCs/>
          <w:color w:val="FF0000"/>
          <w:sz w:val="24"/>
          <w:szCs w:val="24"/>
        </w:rPr>
        <w:t xml:space="preserve">    381606562 </w:t>
      </w:r>
    </w:p>
    <w:p w:rsidR="008C5540" w:rsidRDefault="00AD0C6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Infekční ambulance v Nemocnici České Budějovice, pavilon E, každý všední den od 7 do 8 hodin ráno bez předchozího objednání. </w:t>
      </w:r>
    </w:p>
    <w:p w:rsidR="008C5540" w:rsidRPr="003F6DBB" w:rsidRDefault="00AD0C6B" w:rsidP="003F6DBB">
      <w:pPr>
        <w:rPr>
          <w:rStyle w:val="Internetovodkaz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Fonts w:cstheme="minorHAnsi"/>
          <w:b/>
          <w:bCs/>
          <w:sz w:val="24"/>
          <w:szCs w:val="24"/>
        </w:rPr>
        <w:t xml:space="preserve">Co se stane potom? </w:t>
      </w:r>
      <w:r>
        <w:rPr>
          <w:rFonts w:cstheme="minorHAnsi"/>
          <w:sz w:val="24"/>
          <w:szCs w:val="24"/>
        </w:rPr>
        <w:t xml:space="preserve">Pokud budete mít vysokou koncentraci protilátek proti COVD-19, budeme vás o tom informovat a s vaším souhlasem předáme vaše kontaktní údaje </w:t>
      </w:r>
      <w:r>
        <w:rPr>
          <w:rFonts w:cstheme="minorHAnsi"/>
          <w:b/>
          <w:sz w:val="24"/>
          <w:szCs w:val="24"/>
        </w:rPr>
        <w:t xml:space="preserve">Transfuznímu oddělení Ústřední vojenské nemocnice ve </w:t>
      </w:r>
      <w:proofErr w:type="spellStart"/>
      <w:r>
        <w:rPr>
          <w:rFonts w:cstheme="minorHAnsi"/>
          <w:b/>
          <w:sz w:val="24"/>
          <w:szCs w:val="24"/>
        </w:rPr>
        <w:t>Střešovicích</w:t>
      </w:r>
      <w:proofErr w:type="spellEnd"/>
      <w:r>
        <w:rPr>
          <w:rFonts w:cstheme="minorHAnsi"/>
          <w:sz w:val="24"/>
          <w:szCs w:val="24"/>
        </w:rPr>
        <w:t xml:space="preserve">. Jejich pracovníci vás budou kontaktovat telefonicky a domluví s vámi datum a okolnosti odběru plazmy (plazmaferézy) na transfuzním oddělení ve </w:t>
      </w:r>
      <w:proofErr w:type="spellStart"/>
      <w:r>
        <w:rPr>
          <w:rFonts w:cstheme="minorHAnsi"/>
          <w:sz w:val="24"/>
          <w:szCs w:val="24"/>
        </w:rPr>
        <w:t>Střešovicích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Vlastní odběr plazmy probíhá způsobem podobných jako darování krve – počítejte tedy, že v den odběru budete mít doporučený klidový režim.</w:t>
      </w:r>
      <w:r>
        <w:rPr>
          <w:rFonts w:cstheme="minorHAnsi"/>
          <w:sz w:val="24"/>
          <w:szCs w:val="24"/>
        </w:rPr>
        <w:t xml:space="preserve"> Více informací naleznete na stránce ÚVN pro dárce krve </w:t>
      </w:r>
      <w:hyperlink r:id="rId6">
        <w:r>
          <w:rPr>
            <w:rStyle w:val="Internetovodkaz"/>
            <w:rFonts w:cstheme="minorHAnsi"/>
            <w:sz w:val="24"/>
            <w:szCs w:val="24"/>
          </w:rPr>
          <w:t>https://www.uvn.cz/cs/info-pro-darce-krve</w:t>
        </w:r>
      </w:hyperlink>
      <w:hyperlink r:id="rId7"/>
    </w:p>
    <w:sectPr w:rsidR="008C5540" w:rsidRPr="003F6DBB" w:rsidSect="003F72E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2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63B1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BF04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80419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425"/>
  <w:characterSpacingControl w:val="doNotCompress"/>
  <w:compat/>
  <w:rsids>
    <w:rsidRoot w:val="008C5540"/>
    <w:rsid w:val="003F6DBB"/>
    <w:rsid w:val="003F72EC"/>
    <w:rsid w:val="008C5540"/>
    <w:rsid w:val="00AD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1D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119D2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19D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3F72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F72EC"/>
    <w:pPr>
      <w:spacing w:after="140" w:line="276" w:lineRule="auto"/>
    </w:pPr>
  </w:style>
  <w:style w:type="paragraph" w:styleId="Seznam">
    <w:name w:val="List"/>
    <w:basedOn w:val="Zkladntext"/>
    <w:rsid w:val="003F72EC"/>
    <w:rPr>
      <w:rFonts w:cs="Arial"/>
    </w:rPr>
  </w:style>
  <w:style w:type="paragraph" w:styleId="Titulek">
    <w:name w:val="caption"/>
    <w:basedOn w:val="Normln"/>
    <w:qFormat/>
    <w:rsid w:val="003F72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F72EC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747A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9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19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n.cz/cs/info-pro-darce-kr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n.cz/cs/info-pro-darce-kr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1678</Characters>
  <Application>Microsoft Office Word</Application>
  <DocSecurity>0</DocSecurity>
  <Lines>13</Lines>
  <Paragraphs>3</Paragraphs>
  <ScaleCrop>false</ScaleCrop>
  <Company>ATC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Chrdle</dc:creator>
  <dc:description/>
  <cp:lastModifiedBy>User</cp:lastModifiedBy>
  <cp:revision>4</cp:revision>
  <cp:lastPrinted>2020-10-02T12:58:00Z</cp:lastPrinted>
  <dcterms:created xsi:type="dcterms:W3CDTF">2020-10-14T17:10:00Z</dcterms:created>
  <dcterms:modified xsi:type="dcterms:W3CDTF">2020-10-19T08:45:00Z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